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22" w:rsidRPr="00A40422" w:rsidRDefault="00A40422" w:rsidP="00A4042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4042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A40422" w:rsidRPr="00A40422" w:rsidRDefault="00A40422" w:rsidP="00A4042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4042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22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  Никольский сельсовет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22">
        <w:rPr>
          <w:rFonts w:ascii="Times New Roman" w:hAnsi="Times New Roman" w:cs="Times New Roman"/>
          <w:b/>
          <w:sz w:val="28"/>
          <w:szCs w:val="28"/>
        </w:rPr>
        <w:t>Усманского муниципального  района Липецкой области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22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A40422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A40422">
        <w:rPr>
          <w:rFonts w:ascii="Times New Roman" w:hAnsi="Times New Roman" w:cs="Times New Roman"/>
          <w:b/>
          <w:sz w:val="28"/>
          <w:szCs w:val="28"/>
        </w:rPr>
        <w:t>икольское</w:t>
      </w:r>
    </w:p>
    <w:tbl>
      <w:tblPr>
        <w:tblW w:w="0" w:type="auto"/>
        <w:tblLook w:val="04A0"/>
      </w:tblPr>
      <w:tblGrid>
        <w:gridCol w:w="4785"/>
        <w:gridCol w:w="4786"/>
      </w:tblGrid>
      <w:tr w:rsidR="00A40422" w:rsidRPr="00A40422" w:rsidTr="007B7EE5">
        <w:trPr>
          <w:trHeight w:val="70"/>
        </w:trPr>
        <w:tc>
          <w:tcPr>
            <w:tcW w:w="4785" w:type="dxa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22">
              <w:rPr>
                <w:rFonts w:ascii="Times New Roman" w:hAnsi="Times New Roman" w:cs="Times New Roman"/>
                <w:b/>
                <w:sz w:val="28"/>
                <w:szCs w:val="28"/>
              </w:rPr>
              <w:t>От 01 ноября 2022 г.</w:t>
            </w:r>
          </w:p>
        </w:tc>
        <w:tc>
          <w:tcPr>
            <w:tcW w:w="4786" w:type="dxa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4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№ 90</w:t>
            </w:r>
          </w:p>
        </w:tc>
      </w:tr>
    </w:tbl>
    <w:p w:rsidR="00A40422" w:rsidRPr="00A40422" w:rsidRDefault="00A40422" w:rsidP="00A40422">
      <w:pPr>
        <w:pStyle w:val="1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A40422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2016-2025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A40422" w:rsidRPr="00A40422" w:rsidRDefault="00A40422" w:rsidP="00A40422">
      <w:pPr>
        <w:pStyle w:val="a3"/>
        <w:shd w:val="clear" w:color="auto" w:fill="FFFFFF"/>
        <w:spacing w:before="0" w:after="0"/>
        <w:ind w:firstLine="567"/>
        <w:jc w:val="both"/>
        <w:rPr>
          <w:color w:val="000000"/>
        </w:rPr>
      </w:pPr>
      <w:proofErr w:type="gramStart"/>
      <w:r w:rsidRPr="00A40422">
        <w:rPr>
          <w:color w:val="000000"/>
        </w:rPr>
        <w:t>В соответствии с Федеральным законом от </w:t>
      </w:r>
      <w:hyperlink r:id="rId5" w:history="1">
        <w:r w:rsidRPr="00A40422">
          <w:rPr>
            <w:rStyle w:val="ac"/>
          </w:rPr>
          <w:t>07.05.2013 года № 104-ФЗ</w:t>
        </w:r>
      </w:hyperlink>
      <w:r w:rsidRPr="00A40422">
        <w:rPr>
          <w:color w:val="000000"/>
        </w:rPr>
        <w:t> "О внесении изменений в </w:t>
      </w:r>
      <w:hyperlink r:id="rId6" w:history="1">
        <w:r w:rsidRPr="00A40422">
          <w:rPr>
            <w:rStyle w:val="ac"/>
          </w:rPr>
          <w:t>Бюджетный Кодекс Российской Федерации</w:t>
        </w:r>
      </w:hyperlink>
      <w:r w:rsidRPr="00A40422">
        <w:rPr>
          <w:color w:val="000000"/>
        </w:rPr>
        <w:t> и отдельные законодательные акты Российской Федерации в связи с совершенствованием бюджетного процесса", 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повышения эффективности деятельности органов местного самоуправления района, администрация сельского поселения Никольский сельсовет</w:t>
      </w:r>
      <w:proofErr w:type="gramEnd"/>
      <w:r w:rsidRPr="00A40422">
        <w:rPr>
          <w:color w:val="000000"/>
        </w:rPr>
        <w:t xml:space="preserve"> Усманского муниципального района Липецкой области РФ</w:t>
      </w:r>
    </w:p>
    <w:p w:rsidR="00A40422" w:rsidRPr="00A40422" w:rsidRDefault="00A40422" w:rsidP="00A40422">
      <w:pPr>
        <w:pStyle w:val="a3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A40422">
        <w:rPr>
          <w:color w:val="000000"/>
        </w:rPr>
        <w:t xml:space="preserve">            ПОСТАНОВЛЯЕТ: </w:t>
      </w:r>
    </w:p>
    <w:p w:rsidR="00A40422" w:rsidRPr="00A40422" w:rsidRDefault="00A40422" w:rsidP="00A40422">
      <w:pPr>
        <w:pStyle w:val="a3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A40422">
        <w:rPr>
          <w:color w:val="000000"/>
        </w:rPr>
        <w:t>1. Внести изменения в Муниципальную программу "Устойчивое развитие сельской территории - сельского поселения Никольский сельсовет Усманского муниципального района Липецкой области на 2016-2025 годы", утвержденную постановлением администрации сельского поселения Никольский сельсовет от </w:t>
      </w:r>
      <w:hyperlink r:id="rId7" w:history="1">
        <w:r w:rsidRPr="00A40422">
          <w:rPr>
            <w:rStyle w:val="ac"/>
          </w:rPr>
          <w:t>14.11.2016 г. № 137</w:t>
        </w:r>
      </w:hyperlink>
    </w:p>
    <w:p w:rsidR="00A40422" w:rsidRPr="00A40422" w:rsidRDefault="00A40422" w:rsidP="00A40422">
      <w:pPr>
        <w:pStyle w:val="a3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A40422">
        <w:rPr>
          <w:color w:val="000000"/>
        </w:rPr>
        <w:t>2. Настоящее постановление вступает в силу после официального обнародования.</w:t>
      </w:r>
    </w:p>
    <w:p w:rsidR="00A40422" w:rsidRPr="00A40422" w:rsidRDefault="00A40422" w:rsidP="00A40422">
      <w:pPr>
        <w:pStyle w:val="a3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A40422">
        <w:rPr>
          <w:color w:val="000000"/>
        </w:rPr>
        <w:t xml:space="preserve">3. </w:t>
      </w:r>
      <w:proofErr w:type="gramStart"/>
      <w:r w:rsidRPr="00A40422">
        <w:rPr>
          <w:color w:val="000000"/>
        </w:rPr>
        <w:t>Контроль за</w:t>
      </w:r>
      <w:proofErr w:type="gramEnd"/>
      <w:r w:rsidRPr="00A40422">
        <w:rPr>
          <w:color w:val="000000"/>
        </w:rPr>
        <w:t xml:space="preserve"> исполнением настоящего постановления оставляю за собой. </w:t>
      </w:r>
    </w:p>
    <w:tbl>
      <w:tblPr>
        <w:tblW w:w="0" w:type="auto"/>
        <w:tblLook w:val="04A0"/>
      </w:tblPr>
      <w:tblGrid>
        <w:gridCol w:w="4785"/>
        <w:gridCol w:w="4786"/>
      </w:tblGrid>
      <w:tr w:rsidR="00A40422" w:rsidRPr="00A40422" w:rsidTr="007B7EE5">
        <w:tc>
          <w:tcPr>
            <w:tcW w:w="4785" w:type="dxa"/>
            <w:hideMark/>
          </w:tcPr>
          <w:p w:rsidR="00A40422" w:rsidRPr="00A40422" w:rsidRDefault="00A40422" w:rsidP="007B7EE5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422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422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422">
              <w:rPr>
                <w:rFonts w:ascii="Times New Roman" w:hAnsi="Times New Roman" w:cs="Times New Roman"/>
                <w:sz w:val="24"/>
                <w:szCs w:val="24"/>
              </w:rPr>
              <w:t>Никольский сельсовет:</w:t>
            </w:r>
          </w:p>
        </w:tc>
        <w:tc>
          <w:tcPr>
            <w:tcW w:w="4786" w:type="dxa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0422">
              <w:rPr>
                <w:rFonts w:ascii="Times New Roman" w:hAnsi="Times New Roman" w:cs="Times New Roman"/>
                <w:sz w:val="24"/>
                <w:szCs w:val="24"/>
              </w:rPr>
              <w:t>В.И. Васильева</w:t>
            </w:r>
          </w:p>
        </w:tc>
      </w:tr>
    </w:tbl>
    <w:p w:rsidR="00A40422" w:rsidRPr="00A40422" w:rsidRDefault="00A40422" w:rsidP="00A40422">
      <w:pPr>
        <w:rPr>
          <w:rFonts w:ascii="Times New Roman" w:hAnsi="Times New Roman" w:cs="Times New Roman"/>
          <w:sz w:val="28"/>
          <w:szCs w:val="28"/>
        </w:rPr>
      </w:pPr>
    </w:p>
    <w:p w:rsidR="00A40422" w:rsidRPr="00A40422" w:rsidRDefault="00A40422" w:rsidP="00A40422">
      <w:pPr>
        <w:rPr>
          <w:rFonts w:ascii="Times New Roman" w:hAnsi="Times New Roman" w:cs="Times New Roman"/>
          <w:sz w:val="28"/>
          <w:szCs w:val="28"/>
        </w:rPr>
      </w:pPr>
    </w:p>
    <w:p w:rsidR="00A40422" w:rsidRPr="00A40422" w:rsidRDefault="00A40422" w:rsidP="00A40422">
      <w:pPr>
        <w:rPr>
          <w:rFonts w:ascii="Times New Roman" w:hAnsi="Times New Roman" w:cs="Times New Roman"/>
          <w:sz w:val="28"/>
          <w:szCs w:val="28"/>
        </w:rPr>
      </w:pPr>
    </w:p>
    <w:p w:rsidR="00A40422" w:rsidRPr="00A40422" w:rsidRDefault="00A40422" w:rsidP="00A40422">
      <w:pPr>
        <w:rPr>
          <w:rFonts w:ascii="Times New Roman" w:hAnsi="Times New Roman" w:cs="Times New Roman"/>
          <w:sz w:val="28"/>
          <w:szCs w:val="28"/>
        </w:rPr>
      </w:pPr>
    </w:p>
    <w:p w:rsidR="00A40422" w:rsidRPr="00A40422" w:rsidRDefault="00A40422" w:rsidP="00A40422">
      <w:pPr>
        <w:jc w:val="right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A40422" w:rsidRPr="00A40422" w:rsidRDefault="00A40422" w:rsidP="00A40422">
      <w:pPr>
        <w:jc w:val="right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A40422" w:rsidRPr="00A40422" w:rsidRDefault="00A40422" w:rsidP="00A40422">
      <w:pPr>
        <w:jc w:val="right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поселения Никольский сельсовет </w:t>
      </w:r>
    </w:p>
    <w:p w:rsidR="00A40422" w:rsidRPr="00A40422" w:rsidRDefault="00A40422" w:rsidP="00A40422">
      <w:pPr>
        <w:jc w:val="right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от 01.10.2022 г. № 90</w:t>
      </w:r>
    </w:p>
    <w:p w:rsidR="00A40422" w:rsidRDefault="00A40422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42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Муниципальная программа    "Устойчивое развитие сельской территории - сельского поселения  Никольский сельсовет Усманского муниципального района  Липецкой области на 2016-2025 годы"</w:t>
      </w: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A4042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ПАСПОРТ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A4042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муниципальной программы  "Устойчивое развитие сельской территории - сельского поселения Никольский сельсовет Усманского муниципального района Липецкой области  на 2016 -2025 годы"  (далее Программы)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471"/>
        <w:gridCol w:w="5994"/>
      </w:tblGrid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2016 - 2025 годы, без выделения этапов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1."Повышение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Никольский сельсовет в 2016-2025 годах".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2."Обеспечение безопасности человека и природной среды на территории сельского поселения Никольский сельсовет в 2016-2025 годах".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3."Развитие инфраструктуры и повышение уровня благоустройства на территории сельского поселения Никольский сельсовет в 2016-2025 годах".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4."Развитие социальной сферы в сельском поселении Никольский сельсовет в 2016-2025 годах".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5."Разработка градостроительной документации о территориальном планировании развития сельского поселения Никольский сельсовет в 2016-2025 годах"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6."Обеспечение улучшения качества услуг связи на территории сельского поселения Никольский сельсовет в 2020-2025 годах"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 цели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населения деятельностью органов местного самоуправления поселения, процентов от числа опрошенных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1.Созданий условий для повышения качества жизни населения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2.Создание условий для повышения безопасности проживания на территории поселения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1: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-Удельный вес дорог с твердым покрытием в общей протяженности дорог местного значения в пределах поселения, %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задачи 1: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протяженности освещенных частей улиц, проездов в их общей протяженности, %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задачи 1: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участвующего в культурно - досуговых мероприятиях, %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4 задачи 1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спортом, %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5 задачи 1 Доступ к сети Интернет по средствам волоконно-оптической распределительной линии связи, передача данных со скоростью доступа до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Гбит/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задачи 2.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-Сокращение деструктивных событий (пожаров), чрезвычайных ситуаций), % к предыдущему году</w:t>
            </w:r>
            <w:proofErr w:type="gramEnd"/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финансирования Программы всего, в том числе по годам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расходов, связанных с реализацией основных мероприятий, всего прогнозно составят - 174 567,8тыс. руб., из них: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- 10504,4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- 11008,0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- 13334,0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- 26805,3тыс.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- 25 664,4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- 24 420,4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- 22 009,3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- 13 748,7 тыс. руб.;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- 13 536,6 тыс. руб.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- 13 536,6 тыс. руб.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программы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2025 году к базовому 2015 году: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-показателя удовлетворенности населения деятельностью органов местного самоуправления поселения до 60 % от числа опрошенных</w:t>
            </w:r>
          </w:p>
        </w:tc>
      </w:tr>
    </w:tbl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A4042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ТЕКСТОВАЯ ЧАСТЬ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Характеристика текущего состояния развития поселения, формулировка основных проблем, анализ социальных, финансово-экономических и прочих рисков в развитии поселения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Никольское сельское поселение расположено в центральной части Усманского муниципального района Липецкой области, поселение граничит: на севере и западе с Куликовским, на севере с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Октябрьским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Дрязгинским, на востоке с Пушкарским и Сторожевским, на юге с Пригородним, на юго-западе с Поддубровским сельскими поселениями Усманского района. Никольское сельское поселение включает два населенных пункта: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 и д.Московка. Административным центром сельсовета является с. Никольское. Население поселения по состоянию на 01.01.2016 г. - 2189 человек. Плотность населения составляет 57,4 чел./кв.км.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Никольское проходит областная автотрасса связывающая Липецк и Усмань. По западной границе сельского поселения проходит железнодорожная магистраль "Грязи-Воронеж", в д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осковка расположена железнодорожная станция.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райцентра, в том числе административного центра поселения, с селами осуществляется по асфальтовым дорогам регионального значения.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Никольское сельское поселение расположено в центральной части Усманского района и представляет собой относительно ровную местность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территории сельского поселения протекают река Излегоща и ее левые притоки река Ситьма и река Полевая Излегоща. Одно из важнейших преимуществ, придающее сельскому поселению особое своеобразие, - наличие искусственных водоемов в поймах рек. Большую часть земель поселения занимают пашни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советское время на территории сельского поселения был построен памятник землякам, погибшим в годы Великой Отечественной войны.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границе сельского поселения находятся 2 населенных пункта: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икольское, д.Московка.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территории сельского поселения составляет - 10834 га, в т.ч. сельскохозяйственного назначения 9547 га, из них пашни - 7343га; земли поселений - 1257 га.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Водный фонд поселения представлен реками Излегоща, Сетьма и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Полевая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Излегоща, четырьмя прудами. Основными источниками питания рек являются талые воды, что определяет характер водного режима водотока.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поселения по состоянию на 1 января 2016 года составляет -2189 человек, из них в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 - 2104, д.Московка -85 человек.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хозяйств составляет - 964, из них в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 -895, д.Московка - 69.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газовое отопление - 916 хозяйств; печное - 48 хозяйств.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территории сельского поселения проходит 51,928 километров дорог, с асфальтовым покрытием 9,126 км,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щебеночным 25,506 км, грунтовым - 17,296 км.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улиц - 19, из них в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 - 18, д.Московка - 1.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Хозяйствующие субъекты: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ООО "Агрохолдиг АСТ"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ООО "АгроИнвест";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-ООО "Никольская мельница"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-ООО "АгроЛипецк"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нефтебаз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ООО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"Геркон Плюс""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ООО "Никольский"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ИП Ярославцев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ПССПК "Поляна"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ССПСПК "Контора"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ССПСПК "Семья"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Бюджетные учреждения: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ЦВОП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МБДОУ детский сад "Мальвинка",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МБДОУ детский сад "Ромашка",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МБУК "Досуговый центр" администрации Никольский сельсовет, в который входят: библиотека,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МБОУ ООШ 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икольское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Торговые предприятия: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"Продукты" (ИП Васильева),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"Мечта" (ИП Шафростова),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"Яна" (ИП Потокина)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"Артем" (ИП Потокина)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"Хозтовары" (ИП Васильева),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магазин "Никольский" (ИП Асташов П.В.),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 магазин "ПО Усмань",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 торговый киоск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Никольское,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автомастерская,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автомойка,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выездная автолавка (ПО "Усмань).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потенциала поселения является определяющей предпосылкой эффективного развития сельского поселения в рамках поставленных задач и достижения намеченных целей.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Имеющиеся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Основные проблемы: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бюджет поселения не является самодостаточным;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имеется проблема с занятостью трудоспособного населения;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наблюдается отток кадров за пределы поселения (в г.г. Усмань, Воронеж, Липецк, г. Москва);</w:t>
      </w:r>
      <w:proofErr w:type="gramEnd"/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неполная удовлетворенность населения услугами: социальными, коммунальными, услугами потребительского рынка;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невысокая степень благоустроенности жилья.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риски дальнейшего развития поселения: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ухудшение демографической ситуации, "старение" населения;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уменьшение доходов местного бюджета за счет снижения налогооблагаемой базы.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приоритеты муниципальной политики в сфере развития поселения района определены в Стратегическом плане социально-экономического развития сельского поселения Никольский сельсовет до 2025 года. Это: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качества жизни населения;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реального сектора экономики;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малого бизнеса;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усиление роли органов власти в обеспечении благоприятных условий хозяйствования.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Целью Программы является создание комфортных условий жизнедеятельности в сельском поселении Никольский сельсовет.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Индикатор достижения цели - удовлетворенность населения деятельностью органов местного самоуправления поселения.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достижения указанной цели необходимо решение следующей задачи - обеспечение жителей качественной инфраструктурой и услугами благоустройства.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Результатом решения данной задачи ожидается достижение показателя удовлетворенности населения деятельностью органов местного самоуправления поселения до 60 % от числа опрошенных.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Перечень подпрограмм.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поставленной цели и задач Программы реализуются следующие подпрограммы: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Подпрограмма 1. "Повышение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эффективности деятельности органов местного самоуправления сельского поселения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Никольский сельсовет в 2016-2025 годах".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Подпрограмма 2. "Обеспечение безопасности человека и природной среды на территории сельского поселения Никольский сельсовет в 2016-2025 годах".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Подпрограмма 3. "Развитие инфраструктуры и повышение уровня благоустройства на территории сельского поселения Никольский сельсовет в 2016-2025 годах".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Подпрограмма 4. "Развитие социальной сферы в сельском поселении Никольский сельсовет в 2016-2025 годах".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Подпрограмма 5. "Разработка градостроительной документации о территориальном планировании развития сельского поселения Никольский сельсоветв 2016-2025 годах"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Подпрограмма 6."Обеспечение улучшения качества услуг связи на территории сельского поселения Никольский сельсовет в 2020-2025 годах"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Краткое описание этапов и сроков реализации муниципальной программы с указанием плановых значений индикатора цели и показателей задач, ресурсного обеспечения по годам реализации муниципальной программы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реализации Программы охватывают период 2016 - 2025 годов без выделения этапов.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Результатом реализации Программы является создание к 2025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ожидаемому конечному результату выполнения Программы относится обеспечение в 2025 году к базовому 2015 году показателя удовлетворенности населения деятельностью органов местного самоуправления поселения до 60 % от числа опрошенных.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Финансовое обеспечение реализации Программы в 2014-2025 годах планируется осуществлять за счет бюджетных ассигнований муниципального бюджета в пределах предусмотренных лимитов финансирования, а также средств областного и федерального бюджетов.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Программы за весь период реализации прогнозносоставит 174 567,8тыс. руб., в том числе: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1."Повышение эффективности деятельности органов местного самоуправления сельского поселения Никольский сельсовет в 2016-2025 годах" - 61 104,7тыс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2."Обеспечение безопасности человека и природной среды на территории сельского поселения Никольский сельсовет в 2016-2025 годах"- 42,6тыс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3."Развитие инфраструктуры и повышение уровня благоустройства на территории сельского поселения Никольский сельсовет в 2016-2025 годах"- 57 644,7тыс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4."Развитие социальной сферы в сельском поселении Никольский сельсовет в 2016-2025 годах" - 52 074,5тыс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5."Разработка градостроительной документации о территориальном планировании развития сельского поселения Никольский сельсоветв 2016-2025 годах"- 1 659,0тыс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уб;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Подпрограммы 6. "Обеспечение улучшения качества услуг связи на территории сельского поселения Никольский сельсовет в 2020-2025годах"-2 042,3тыс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Мониторинг реализации муниципальной программы.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реализацией Программы осуществляется в соответствии с утвержденным Порядком разработки, реализации и оценки эффективности муниципальных программ сельского поселения Никольский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</w:t>
      </w:r>
      <w:proofErr w:type="gramStart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запланированного.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мониторинга являются индикатор (показатели) Программы (подпрограмм) и основных мероприятий.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данных социологических опросов населения.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 к муниципальной программе  "Устойчивое развитие сельской территории -  сельского поселения Никольский сельсовет  Усманского муниципального района  Липецкой области на 2016-2025 годы"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об индикаторе цели, показателях задач и объемах финансирования муниципальной программы  "Устойчивое развитие сельской территории - сельского </w:t>
      </w:r>
      <w:r w:rsidRPr="00A4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поселения Никольский сельсовет  Усманского муниципального района Липецкой области на 2016-2025 годы"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0"/>
        <w:gridCol w:w="1917"/>
        <w:gridCol w:w="1236"/>
        <w:gridCol w:w="774"/>
        <w:gridCol w:w="503"/>
        <w:gridCol w:w="503"/>
        <w:gridCol w:w="503"/>
        <w:gridCol w:w="507"/>
        <w:gridCol w:w="507"/>
        <w:gridCol w:w="507"/>
        <w:gridCol w:w="507"/>
        <w:gridCol w:w="507"/>
        <w:gridCol w:w="507"/>
        <w:gridCol w:w="507"/>
      </w:tblGrid>
      <w:tr w:rsidR="00A40422" w:rsidRPr="00A40422" w:rsidTr="00A404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индикаторов, показателей и объемов финансирования</w:t>
            </w:r>
          </w:p>
        </w:tc>
      </w:tr>
      <w:tr w:rsidR="00A40422" w:rsidRPr="00A40422" w:rsidTr="00A404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2015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 - Создание комфортных условий жизнедеятельности в сельском поселении Никольский сельсовет</w:t>
            </w:r>
          </w:p>
        </w:tc>
      </w:tr>
      <w:tr w:rsidR="00A40422" w:rsidRPr="00A40422" w:rsidTr="009C28F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 цели Удовлетворенность населения деятельностью органов местного самоуправления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числа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опрошенных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муниципальной программы - Созданий условий для повышения качества жизни населения</w:t>
            </w:r>
          </w:p>
        </w:tc>
      </w:tr>
      <w:tr w:rsidR="00A40422" w:rsidRPr="00A40422" w:rsidTr="002367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муниципальной Программы 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40422" w:rsidRPr="00A40422" w:rsidTr="002367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задачи 1 муниципальной Программы Доля протяженности освещенных частей улиц, проездов в их общей протяженности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A40422" w:rsidRPr="00A40422" w:rsidTr="002367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задачи 1 муниципальной Программы Доля населения, участвующего в культурно - досуговых мероприятиях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40422" w:rsidRPr="00A40422" w:rsidTr="002367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4 задачи 1 муниципальной Программы 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муниципальной Программы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повышения безопасности проживания на территории поселения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задачи 2 -Сокращение деструктивных событий (пожаров), чрезвычайных ситуаций)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1- Повышение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Никольский сельсовет в 2016-2025 годах".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Повышение качества муниципального управления</w:t>
            </w:r>
          </w:p>
        </w:tc>
      </w:tr>
      <w:tr w:rsidR="00A40422" w:rsidRPr="00A40422" w:rsidTr="00D460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1 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40422" w:rsidRPr="00A40422" w:rsidTr="00D460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 задачи 1 Подпрограммы 1 Доля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служащих и лиц, замещающих муниципальные должности, работающих с электронными информационными ресурсами, в том числе с информационно-правовыми системами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задачи 1 Подпрограммы 1 "Реализация мер по повышению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Никольский сельсовет"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3 446,7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4 169,2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3 796,7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8 960,8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5 490,8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7 549,9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7 280,6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6 885,4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6 870,3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6 870,3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3 413,2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4 131,1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3 765,2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4 926,6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5 456,0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7 514,1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7 238,3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6 843,3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4 034,2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оплате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работников органов местного самоуправления сельского поселения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1 818,2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1 818,2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1 448,0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2 497,8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2 410,5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2 898,3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2 735,8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бюджету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муни-ципального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из бюд-жета поселения на осу-ществление полномочий в части содержание специали-ста по муниципальным закупкам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ФЗ от 06.10.2013 г. № 131-ФЗ "об общих принципах организации местного самоуправ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задачи 1 Подпрограммы 1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муниципального управления на условиях софинансирования с областным бюджетом" (закупка товаров, работ и услуг для государственных (муниципальных) нужд) Заключение договоров на приобретение информационных услуг с использованием информационно - правовых систем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задачи 1 Подпрограммы 1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совершенствование муниципального управления на условиях софинансирования с областным бюджетом" (закупка товаров, работ и услуг для государственных (муниципальных) нужд) Заключение договора на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40422" w:rsidRPr="00A40422" w:rsidTr="00115A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 задачи 1 Подпрограммы 1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муниципального управления на условиях софинансирования с областным бюджетом" (закупка товаров, работ и услуг для государственных (муниципальных) нужд) Заключение договора на повышение квалификации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115A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 по повышению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Никольский сельсовет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233,9</w:t>
            </w:r>
          </w:p>
        </w:tc>
      </w:tr>
      <w:tr w:rsidR="00A40422" w:rsidRPr="00A40422" w:rsidTr="00F603F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5 задачи 1 Подпрограммы 1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мероприятий, направленных на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муниципального на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условиях софинансирования с областным бюджетом" (закупка товаров, работ и услуг для государственных (муниципальных) нужд) Капитальный ремонт здания администрации.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4 433,9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448,0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3 985,9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3 446,7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4 169,2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3 796,7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8 960,8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5 490,8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7 549,9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7 280,6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6 885,4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6 870,3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color w:val="000000"/>
              </w:rPr>
              <w:t>6 870,3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3 413,2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4 131,1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3 765,2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4 926,6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5 456,0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7 514,1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7 238,3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6 843,3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6 828,2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6 828,2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0,0</w:t>
            </w:r>
          </w:p>
        </w:tc>
      </w:tr>
      <w:tr w:rsidR="00A40422" w:rsidRPr="00A40422" w:rsidTr="00F603F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4 034,2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35,8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</w:rPr>
              <w:t>42,1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"Обеспечение безопасности человека и природной среды на территории сельского поселения Никольский сельсовет в 2016-2025 годах".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2 - Обеспечение проведения мероприятий по повышению безопасности населения и природной среды</w:t>
            </w:r>
          </w:p>
        </w:tc>
      </w:tr>
      <w:tr w:rsidR="00A40422" w:rsidRPr="00A40422" w:rsidTr="00DD0E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2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DD0EC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1 Подпрограммы 2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"Защита населения и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22" w:rsidRPr="00A40422" w:rsidTr="00DD0E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DD0EC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DD0E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DD0EC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DD0EC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3.-Развитие инфраструктуры и повышение уровня благоустройства на территории сельского поселения Никольский сельсовет в 2016-2025 годах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3 - Модернизация дорожной и коммунальной инфраструктуры</w:t>
            </w:r>
          </w:p>
        </w:tc>
      </w:tr>
      <w:tr w:rsidR="00A40422" w:rsidRPr="00A40422" w:rsidTr="004F34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3 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40422" w:rsidRPr="00A40422" w:rsidTr="004F34A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1 Подпрограммы 3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"Капитальный ремонт, ремонт и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792,6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257,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2 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486,8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3 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961,1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2 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363,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4 </w:t>
            </w: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328,2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40422" w:rsidRPr="00A40422" w:rsidTr="004F34A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Подпрограммы 3 - Обеспечение жителей качественной инфраструктурой и услугами благоустройства</w:t>
            </w:r>
          </w:p>
        </w:tc>
      </w:tr>
      <w:tr w:rsidR="00A40422" w:rsidRPr="00A40422" w:rsidTr="003D56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 задачи 2 Подпрограммы 3 Ежегодное снижение объема потребления энергоресурсов бюджетными учреждениями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фактически потребленных в предшествующем году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0422" w:rsidRPr="00A40422" w:rsidTr="003D56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задачи 2 Подпрограммы 3 Количество установленных (замененных) светильников уличного освещения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40422" w:rsidRPr="00A40422" w:rsidTr="003D56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задачи 2 Подпрограммы 3 Количество высаженных деревьев, декоративных кустарников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40422" w:rsidRPr="00A40422" w:rsidTr="003D56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4 задачи 2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Подпрограммы 3 Количество ликвидированных несанкционированных свалок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2 Подпрограммы 3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3 582,3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6 656,4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4 977,0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4 258,2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1 941,7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689,8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1 473,3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2 803,9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6 059,0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4 895,6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4 977,0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4 258,2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1 941,7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1 247,6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1 578,3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778,4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4 284,7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493,0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6 357,4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1 592,0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1 695,0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689,8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1 473,3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1 933,9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6 059,0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3 838,5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1 695,0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1 695,0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1 247,6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1 578,3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778,4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4 284,7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493,0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"Устранение мест захламления территории сельского поселения"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"Организация освещения улиц"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мероприятия "Обеспечение реализации мероприятия по организации энергосбережения и 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повы-шения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энергетической эф-фективности"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419,7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4 848,1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3 309,1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6 069,1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14 304,8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9 505,5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5 340,5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8 586,4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1 941,7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2 044,7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2 044,7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807,9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1 473,3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2 803,9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6 059,0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4 895,6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4 977,0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4 258,2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1 941,7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2 044,7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2 044,7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2 792,6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2 486,8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3 961,1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2 849,1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363,5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4 328,2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3D564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1 247,6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1 578,3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778,4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4 284,7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493,0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4. "Развитие социальной сферы в сельском поселении Никольский сельсовет в 2016-2025 годах".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4 - Создание условий для вовлечения населения в участие в культурно - досуговых мероприятиях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4 Количество экземпляров новых поступлений в библиотечный фонд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 задачи 1 Подпрограммы 4 Количество проведенных мероприятий культурно-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досугового типа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A40422" w:rsidRPr="00A40422" w:rsidTr="005D5E6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 задачи 1 Подпрограммы 4 Количество посещений библиотеки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1 Подпрограммы 4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"Реализация мер по развитию сферы культуры и искусства в сельском поселении Никольский сельсовет"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5 547,7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5 164,8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Предоставлений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1 387,8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2 169,3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3 075,7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2 817,3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3 448,7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11 029,6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5 161,4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3 973,2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4 059,6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1 387,8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2 169,3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3 075,7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2 817,3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3 448,7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11 029,6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5 161,4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3 973,2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4 059,6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организации досуга и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услугами организаций культуры в части материально-технического оснащения учреждений культуры за счет средств областного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за счет федерального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4 438,0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5D5E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1 173,2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Подпрограммы 4 - Создание условий для вовлечения населения в участие в спортивных мероприятиях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2 Подпрограммы 4 Количество проведенных спортивных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40422" w:rsidRPr="00A40422" w:rsidTr="00A4042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2 Подпрограммы 4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5 547,7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5 164,8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40422" w:rsidRPr="00A40422" w:rsidTr="00FC61C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211,2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343,6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22" w:rsidRPr="00A40422" w:rsidTr="00FC61C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11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 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059,6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5"Разработка градостроительной документации о территориальном планировании развития сельского поселения Никольский сельсовет на 2020-2025 годы"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5 - Обеспечение проведения мероприятий по улучшению материально-технического состояния многоквартирных жилых домов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5 Доля разработки основного документа градостроительного зонирования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40422" w:rsidRPr="00A40422" w:rsidTr="004C1A1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1 Подпрограммы 5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747,2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мероприятия: "Внесение изменений в генеральные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747,2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607,</w:t>
            </w: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4C1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6 "Обеспечение улучшения качества услуг связи на территории сельского поселения Никольский сельсовет на 2020-2025 годы"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6 - Развитие и модернизация современной информационно-телекоммуникационной инфраструктуры; Создание сети волоконно-оптической распределительной линии связи и предоставление доступа населению к сети Интернет по технологии GPON.</w:t>
            </w:r>
          </w:p>
        </w:tc>
      </w:tr>
      <w:tr w:rsidR="00A40422" w:rsidRPr="00A40422" w:rsidTr="00A404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задачи 1 Подпрограммы 6 Доступ к сети Интернет по средствам волоконно-оптической распределительной линии связи, передача данных со скоростью доступа до 1 Гбит/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40422" w:rsidRPr="00A40422" w:rsidTr="00C16C34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задачи 1 Подпрограммы 6</w:t>
            </w:r>
          </w:p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"Улучшения </w:t>
            </w: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услуг связи на территории сельского поселения Никольский сельсовет Усманского муниципального района Липецкой области"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"Улучшения качества услуг связи на территории сельского поселения Никольский сельсовет Усманского муниципального района Липецкой области"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</w:t>
            </w:r>
            <w:proofErr w:type="gramStart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10 504,4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11 008,0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13 334,0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26 805,3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25 664,4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24 420,4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22 598,3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13 748,7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13 536,6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13 536,6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5 740,7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7 930,6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9 707,4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14 251,2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16 528,3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J206"/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23 708,7</w:t>
            </w:r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17 844,9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13 620,2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13 494,5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13 494,5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468,7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2 736,0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4 235,2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675,9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4 671,8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1 781,1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2 262,2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8 318,9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1 701,0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42,1</w:t>
            </w:r>
          </w:p>
        </w:tc>
      </w:tr>
      <w:tr w:rsidR="00A40422" w:rsidRPr="00A40422" w:rsidTr="00C16C3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A4042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4 284,5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0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</w:tbl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0422" w:rsidRPr="00A40422" w:rsidRDefault="00A40422" w:rsidP="00A40422">
      <w:pPr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 xml:space="preserve">                                                                             ПАСПОРТ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Подпрограммы 1 муниципальной 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 xml:space="preserve">"Повышение </w:t>
      </w:r>
      <w:proofErr w:type="gramStart"/>
      <w:r w:rsidRPr="00A40422">
        <w:rPr>
          <w:rFonts w:ascii="Times New Roman" w:hAnsi="Times New Roman" w:cs="Times New Roman"/>
          <w:b/>
        </w:rPr>
        <w:t>эффективности деятельности органов местного самоуправления сельского поселения</w:t>
      </w:r>
      <w:proofErr w:type="gramEnd"/>
      <w:r w:rsidRPr="00A40422">
        <w:rPr>
          <w:rFonts w:ascii="Times New Roman" w:hAnsi="Times New Roman" w:cs="Times New Roman"/>
          <w:b/>
        </w:rPr>
        <w:t xml:space="preserve"> Никольский сельсовет в 2016-2025 годах".</w:t>
      </w:r>
    </w:p>
    <w:p w:rsidR="00A40422" w:rsidRPr="00A40422" w:rsidRDefault="00A40422" w:rsidP="00A40422">
      <w:pPr>
        <w:pStyle w:val="a5"/>
        <w:rPr>
          <w:sz w:val="24"/>
          <w:szCs w:val="24"/>
        </w:rPr>
      </w:pPr>
      <w:r w:rsidRPr="00A40422">
        <w:rPr>
          <w:sz w:val="24"/>
          <w:szCs w:val="24"/>
        </w:rPr>
        <w:t>(далее – Подпрограммы)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480"/>
      </w:tblGrid>
      <w:tr w:rsidR="00A40422" w:rsidRPr="00A40422" w:rsidTr="007B7EE5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Глава администрации Васильева Валентина Ивановна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0422" w:rsidRPr="00A40422" w:rsidTr="007B7EE5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1.Повышение качества муниципального управления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Показатели задач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A40422">
              <w:rPr>
                <w:rFonts w:ascii="Times New Roman" w:hAnsi="Times New Roman" w:cs="Times New Roman"/>
                <w:u w:val="single"/>
              </w:rPr>
              <w:t>Показатель</w:t>
            </w:r>
            <w:proofErr w:type="gramStart"/>
            <w:r w:rsidRPr="00A40422">
              <w:rPr>
                <w:rFonts w:ascii="Times New Roman" w:hAnsi="Times New Roman" w:cs="Times New Roman"/>
                <w:u w:val="single"/>
              </w:rPr>
              <w:t>1</w:t>
            </w:r>
            <w:proofErr w:type="gramEnd"/>
            <w:r w:rsidRPr="00A40422">
              <w:rPr>
                <w:rFonts w:ascii="Times New Roman" w:hAnsi="Times New Roman" w:cs="Times New Roman"/>
                <w:u w:val="single"/>
              </w:rPr>
              <w:t xml:space="preserve"> задачи 1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муниципальных служащих и лиц, замещающих муниципальные должности, прошедших повышение квалификации,   чел.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A40422">
              <w:rPr>
                <w:rFonts w:ascii="Times New Roman" w:hAnsi="Times New Roman" w:cs="Times New Roman"/>
                <w:u w:val="single"/>
              </w:rPr>
              <w:t>Показатель 2 задачи 1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%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– 2025 годы, без выделения этапов</w:t>
            </w: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финансирования, связанные с реализацией Подпрограммы предположительно составят всего – 61 320,7тыс. руб., из них: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год –  3446,7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2017 год – 4169,2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2018 год – 3796,7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2019 год -  8960,8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год –  5490,8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2021 год –  7 549,9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2022 год –  7 280,6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2023 год –  6 885,4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2024 год –  6 870,3 тыс. руб;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2025 год –  6 870,3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0422" w:rsidRPr="00A40422" w:rsidRDefault="00A40422" w:rsidP="00A40422">
      <w:pPr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Текстовая часть Подпрограммы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 xml:space="preserve">Краткая характеристика сферы реализации Подпрограммы, описание </w:t>
      </w:r>
    </w:p>
    <w:p w:rsidR="00A40422" w:rsidRPr="00A40422" w:rsidRDefault="00A40422" w:rsidP="00A40422">
      <w:pPr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основных проблем и рисков в указанной сфере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Бюджет сельского поселения является дотационным.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Основная проблема</w:t>
      </w:r>
      <w:r w:rsidRPr="00A40422">
        <w:rPr>
          <w:rFonts w:ascii="Times New Roman" w:hAnsi="Times New Roman" w:cs="Times New Roman"/>
        </w:rPr>
        <w:t xml:space="preserve"> – невысокий уровень собственных доходов, недостаточное развитие налогооблагаемой базы.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Основными рисками</w:t>
      </w:r>
      <w:r w:rsidRPr="00A40422">
        <w:rPr>
          <w:rFonts w:ascii="Times New Roman" w:hAnsi="Times New Roman" w:cs="Times New Roman"/>
        </w:rPr>
        <w:t xml:space="preserve">   реализации Подпрограммы являются: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- уменьшение сбора собственных доходов;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lastRenderedPageBreak/>
        <w:t xml:space="preserve">             - недофинансирование мероприятий программы.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 К мерам минимизации влияния рисков относятся: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2. Контроль выполнения показателей на всех стадиях реализации Подпрограммы.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2.Задачи, показатели задач Подпрограммы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b/>
        </w:rPr>
        <w:t>Задача Подпрограммы</w:t>
      </w:r>
      <w:r w:rsidRPr="00A40422">
        <w:rPr>
          <w:rFonts w:ascii="Times New Roman" w:hAnsi="Times New Roman" w:cs="Times New Roman"/>
        </w:rPr>
        <w:t xml:space="preserve"> - </w:t>
      </w:r>
      <w:r w:rsidRPr="00A40422">
        <w:rPr>
          <w:rFonts w:ascii="Times New Roman" w:hAnsi="Times New Roman" w:cs="Times New Roman"/>
          <w:color w:val="000000"/>
        </w:rPr>
        <w:t>повышение качества муниципального управления.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Показателями задачи</w:t>
      </w:r>
      <w:r w:rsidRPr="00A4042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   1.Количество муниципальных служащих и лиц, замещающих муниципальные должности, прошедших повышение квалификации,   чел.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 %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2025 годов без выделения этапов.</w:t>
      </w:r>
    </w:p>
    <w:p w:rsidR="00A40422" w:rsidRPr="00A40422" w:rsidRDefault="00A40422" w:rsidP="00A40422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40422" w:rsidRPr="00A40422" w:rsidRDefault="00A40422" w:rsidP="00A40422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 xml:space="preserve">         4.Основное мероприятие  Подпрограммы - </w:t>
      </w:r>
      <w:r w:rsidRPr="00A40422">
        <w:rPr>
          <w:rFonts w:ascii="Times New Roman" w:hAnsi="Times New Roman" w:cs="Times New Roman"/>
          <w:sz w:val="24"/>
          <w:szCs w:val="24"/>
        </w:rPr>
        <w:t xml:space="preserve">"Реализация мер по повышению 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эффективности деятельности органов местного самоуправления сельского поселения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 Никольский сельсовет" вт.ч. приобретение информационно-правововой системы «Гарант»,  приобретение услуг по электронному ведению похозяйственного учета, повышению квалификации муниципальных служащих, капитальный ремонт здания администрации.</w:t>
      </w:r>
    </w:p>
    <w:p w:rsidR="00A40422" w:rsidRPr="00A40422" w:rsidRDefault="00A40422" w:rsidP="00A40422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40422" w:rsidRPr="00A40422" w:rsidRDefault="00A40422" w:rsidP="00A40422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5.Объем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Общий объем финансирования  Подпрограммы в 2016-2025 гг. предположительно составит: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всего     -   61 320,7  тыс. руб., </w:t>
      </w:r>
      <w:r w:rsidRPr="00A40422">
        <w:rPr>
          <w:rFonts w:ascii="Times New Roman" w:hAnsi="Times New Roman" w:cs="Times New Roman"/>
          <w:i/>
          <w:sz w:val="24"/>
          <w:szCs w:val="24"/>
        </w:rPr>
        <w:t xml:space="preserve"> в том числе: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-  56 944,2   тыс. руб.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районного бюджета -   0  тыс. руб.;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областного бюджета -   4 376,5  тыс. руб.;</w:t>
      </w: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jc w:val="left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ПАСПОРТ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Подпрограммы 2 муниципальной 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"Обеспечение безопасности человека и природной среды на территории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  <w:bCs/>
        </w:rPr>
        <w:t>сельского поселения Никольский сельсовет в 2016-2025 годах"</w:t>
      </w:r>
    </w:p>
    <w:p w:rsidR="00A40422" w:rsidRPr="00A40422" w:rsidRDefault="00A40422" w:rsidP="00A40422">
      <w:pPr>
        <w:pStyle w:val="a5"/>
        <w:rPr>
          <w:sz w:val="24"/>
          <w:szCs w:val="24"/>
        </w:rPr>
      </w:pPr>
      <w:r w:rsidRPr="00A40422">
        <w:rPr>
          <w:sz w:val="24"/>
          <w:szCs w:val="24"/>
        </w:rPr>
        <w:t>(далее – Подпрограммы)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A40422" w:rsidRPr="00A40422" w:rsidTr="007B7EE5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Глава администрации </w:t>
            </w:r>
            <w:r w:rsidRPr="00A40422">
              <w:rPr>
                <w:rFonts w:ascii="Times New Roman" w:hAnsi="Times New Roman" w:cs="Times New Roman"/>
                <w:color w:val="000000"/>
              </w:rPr>
              <w:t>Васильева Валентина Ивановна</w:t>
            </w:r>
          </w:p>
        </w:tc>
      </w:tr>
      <w:tr w:rsidR="00A40422" w:rsidRPr="00A40422" w:rsidTr="007B7EE5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1.Обеспечение проведения мероприятий по повышению безопасности населения и природной среды. 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Показатель 1 задачи 1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 xml:space="preserve"> Доля населения, охваченного системой оповещения в случай возникновения ЧС</w:t>
            </w:r>
            <w:proofErr w:type="gramStart"/>
            <w:r w:rsidRPr="00A40422">
              <w:rPr>
                <w:rFonts w:ascii="Times New Roman" w:hAnsi="Times New Roman" w:cs="Times New Roman"/>
                <w:color w:val="000000"/>
              </w:rPr>
              <w:t>,%;</w:t>
            </w:r>
            <w:proofErr w:type="gramEnd"/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– 2025 годы, без выделения этапов</w:t>
            </w: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финансирования, связанные с реализацией Подпрограммы, предположительно составят всего –  41,6       тыс. руб., из них: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год – 0,0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2017 год –   0,0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2018 год – 0,0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2019 год –  0,0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год –  0,0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2021 год –  23,1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2022 год –  18,5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2023 год –  0,0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2024 год –  0,0  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2025 год –  0,0  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Объемы финансирования программы ежегодно уточняются при </w:t>
            </w:r>
            <w:r w:rsidRPr="00A40422">
              <w:rPr>
                <w:rFonts w:ascii="Times New Roman" w:hAnsi="Times New Roman" w:cs="Times New Roman"/>
              </w:rPr>
              <w:lastRenderedPageBreak/>
              <w:t>формировании местного бюджета на очередной финансовый год и плановый период</w:t>
            </w:r>
          </w:p>
        </w:tc>
      </w:tr>
      <w:tr w:rsidR="00A40422" w:rsidRPr="00A40422" w:rsidTr="007B7EE5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A40422" w:rsidRPr="00A40422" w:rsidRDefault="00A40422" w:rsidP="007B7EE5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 2025 году ожидается сокращение  деструктивных событий (пожаров), чрезвычайных ситуаций -  до 0 ед.</w:t>
            </w:r>
          </w:p>
          <w:p w:rsidR="00A40422" w:rsidRPr="00A40422" w:rsidRDefault="00A40422" w:rsidP="007B7EE5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Текстовая часть Подпрограммы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0" w:beforeAutospacing="0" w:after="0" w:afterAutospacing="0"/>
        <w:ind w:left="180" w:firstLine="900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</w:rPr>
        <w:t xml:space="preserve">                   </w:t>
      </w:r>
      <w:proofErr w:type="gramStart"/>
      <w:r w:rsidRPr="00A40422">
        <w:rPr>
          <w:rFonts w:ascii="Times New Roman" w:hAnsi="Times New Roman" w:cs="Times New Roman"/>
        </w:rPr>
        <w:t>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  <w:proofErr w:type="gramEnd"/>
    </w:p>
    <w:p w:rsidR="00A40422" w:rsidRPr="00A40422" w:rsidRDefault="00A40422" w:rsidP="00A40422">
      <w:pPr>
        <w:ind w:left="1125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Основными проблемами</w:t>
      </w:r>
      <w:r w:rsidRPr="00A40422">
        <w:rPr>
          <w:rFonts w:ascii="Times New Roman" w:hAnsi="Times New Roman" w:cs="Times New Roman"/>
        </w:rPr>
        <w:t xml:space="preserve"> являются:</w:t>
      </w:r>
    </w:p>
    <w:p w:rsidR="00A40422" w:rsidRPr="00A40422" w:rsidRDefault="00A40422" w:rsidP="00A40422">
      <w:pPr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значительный износ основных производственных фондов, систем контроля и предупреждения чрезвычайных ситуаций;</w:t>
      </w:r>
    </w:p>
    <w:p w:rsidR="00A40422" w:rsidRPr="00A40422" w:rsidRDefault="00A40422" w:rsidP="00A40422">
      <w:pPr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недостаточное соблюдение правил пожарной безопасности;</w:t>
      </w:r>
    </w:p>
    <w:p w:rsidR="00A40422" w:rsidRPr="00A40422" w:rsidRDefault="00A40422" w:rsidP="00A40422">
      <w:pPr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недостаточная эффективность действий при локализации чрезвычайных ситуаций в их начальной стадии;</w:t>
      </w:r>
    </w:p>
    <w:p w:rsidR="00A40422" w:rsidRPr="00A40422" w:rsidRDefault="00A40422" w:rsidP="00A40422">
      <w:pPr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недостаточный уровень подготовки населения к действиям в условиях чрезвычайных ситуаций.</w:t>
      </w:r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ind w:firstLine="851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b/>
        </w:rPr>
        <w:t>Основным риском</w:t>
      </w:r>
      <w:r w:rsidRPr="00A40422">
        <w:rPr>
          <w:rFonts w:ascii="Times New Roman" w:hAnsi="Times New Roman" w:cs="Times New Roman"/>
        </w:rPr>
        <w:t xml:space="preserve"> реализации Подпрограммы является </w:t>
      </w:r>
      <w:r w:rsidRPr="00A40422">
        <w:rPr>
          <w:rFonts w:ascii="Times New Roman" w:hAnsi="Times New Roman" w:cs="Times New Roman"/>
          <w:color w:val="000000"/>
        </w:rPr>
        <w:t>недофинансирование мероприятий Подпрограммы из местного бюджета.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lastRenderedPageBreak/>
        <w:t xml:space="preserve">              2.Контроль выполнения показателей на всех стадиях реализации Подпрограммы.</w:t>
      </w:r>
    </w:p>
    <w:p w:rsidR="00A40422" w:rsidRPr="00A40422" w:rsidRDefault="00A40422" w:rsidP="00A40422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40422" w:rsidRPr="00A40422" w:rsidRDefault="00A40422" w:rsidP="00A40422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A40422" w:rsidRPr="00A40422" w:rsidRDefault="00A40422" w:rsidP="00A4042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A40422" w:rsidRPr="00A40422" w:rsidRDefault="00A40422" w:rsidP="00A4042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Задача Подпрограммы</w:t>
      </w:r>
      <w:r w:rsidRPr="00A40422">
        <w:rPr>
          <w:rFonts w:ascii="Times New Roman" w:hAnsi="Times New Roman" w:cs="Times New Roman"/>
        </w:rPr>
        <w:t xml:space="preserve"> - обеспечение проведения мероприятий по повышению безопасности населения и природной среды</w:t>
      </w:r>
    </w:p>
    <w:p w:rsidR="00A40422" w:rsidRPr="00A40422" w:rsidRDefault="00A40422" w:rsidP="00A4042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Показатель задачи</w:t>
      </w:r>
      <w:r w:rsidRPr="00A40422">
        <w:rPr>
          <w:rFonts w:ascii="Times New Roman" w:hAnsi="Times New Roman" w:cs="Times New Roman"/>
          <w:sz w:val="24"/>
          <w:szCs w:val="24"/>
        </w:rPr>
        <w:t xml:space="preserve">  - Доля населения, охваченного системой оповещения в случай возникновения ЧС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,  %;</w:t>
      </w:r>
      <w:proofErr w:type="gramEnd"/>
    </w:p>
    <w:p w:rsidR="00A40422" w:rsidRPr="00A40422" w:rsidRDefault="00A40422" w:rsidP="00A40422">
      <w:pPr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2025 годов без выделения этапов.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ind w:left="360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 xml:space="preserve">       4. Основное мероприятие  Подпрограммы – </w:t>
      </w:r>
      <w:r w:rsidRPr="00A40422">
        <w:rPr>
          <w:rFonts w:ascii="Times New Roman" w:hAnsi="Times New Roman" w:cs="Times New Roman"/>
        </w:rPr>
        <w:t>"Защита населения и территории от чрезвычайных ситуаций природного и техногенного характера, пожарная безопасность".</w:t>
      </w:r>
    </w:p>
    <w:p w:rsidR="00A40422" w:rsidRPr="00A40422" w:rsidRDefault="00A40422" w:rsidP="00A40422">
      <w:pPr>
        <w:pStyle w:val="ConsPlusNormal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2016-2025 гг. предположительно составит всего   - 41,6тыс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–   41,6тыс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районного бюджета – 0,0 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color w:val="C00000"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ПАСПОРТ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Подпрограммы 3 муниципальной программы</w:t>
      </w:r>
    </w:p>
    <w:p w:rsidR="00A40422" w:rsidRPr="00A40422" w:rsidRDefault="00A40422" w:rsidP="00A40422">
      <w:pPr>
        <w:ind w:right="322"/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"Развитие инфраструктуры и повышение уровня благоустройства на территории сельского поселения Никольский сельсовет в 2016-2025 годах"</w:t>
      </w:r>
    </w:p>
    <w:p w:rsidR="00A40422" w:rsidRPr="00A40422" w:rsidRDefault="00A40422" w:rsidP="00A40422">
      <w:pPr>
        <w:pStyle w:val="a5"/>
        <w:rPr>
          <w:sz w:val="24"/>
          <w:szCs w:val="24"/>
        </w:rPr>
      </w:pPr>
      <w:r w:rsidRPr="00A40422">
        <w:rPr>
          <w:sz w:val="24"/>
          <w:szCs w:val="24"/>
        </w:rPr>
        <w:t>(далее – Подпрограммы)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A40422" w:rsidRPr="00A40422" w:rsidTr="007B7EE5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Глава администрации </w:t>
            </w:r>
            <w:r w:rsidRPr="00A40422">
              <w:rPr>
                <w:rFonts w:ascii="Times New Roman" w:hAnsi="Times New Roman" w:cs="Times New Roman"/>
                <w:color w:val="000000"/>
              </w:rPr>
              <w:t>Васильева Валентина Ивановна</w:t>
            </w:r>
          </w:p>
        </w:tc>
      </w:tr>
      <w:tr w:rsidR="00A40422" w:rsidRPr="00A40422" w:rsidTr="007B7EE5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1.Модернизация дорожной и коммунальной инфраструктуры.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2.Обеспечение жителей качественной инфраструктурой и услугами благоустройства. 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Показатели задач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Показатель 1 задачи 1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Протяженность построенных, капитально отремонтированных и прошедших текущий ремонт дорог, </w:t>
            </w:r>
            <w:proofErr w:type="gramStart"/>
            <w:r w:rsidRPr="00A40422"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 w:rsidRPr="00A40422">
              <w:rPr>
                <w:rFonts w:ascii="Times New Roman" w:hAnsi="Times New Roman" w:cs="Times New Roman"/>
                <w:color w:val="000000"/>
              </w:rPr>
              <w:t>,;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1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Ежегодное снижение объема потребления энергоресурсов бюджетными учреждениями </w:t>
            </w:r>
            <w:proofErr w:type="gramStart"/>
            <w:r w:rsidRPr="00A40422">
              <w:rPr>
                <w:rFonts w:ascii="Times New Roman" w:hAnsi="Times New Roman" w:cs="Times New Roman"/>
              </w:rPr>
              <w:t>от</w:t>
            </w:r>
            <w:proofErr w:type="gramEnd"/>
            <w:r w:rsidRPr="00A40422">
              <w:rPr>
                <w:rFonts w:ascii="Times New Roman" w:hAnsi="Times New Roman" w:cs="Times New Roman"/>
              </w:rPr>
              <w:t xml:space="preserve"> фактически потребленных в предшествующем году,  %;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2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 Количество установленных (замененных)  светильников уличного освещения,  ед.;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3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высаженных деревьев, декоративных кустарников, ед.;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4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 Количество ликвидированных несанкционированных свалок,   ед.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5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построенных ограждений кладбищ, ед.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Показатель 6 задачи 2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Устранение мест захламления территории, ед.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– 2025 годы, без выделения этапов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Объемы финансирования Подпрограммы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финансирования, связанные с реализацией Подпрограммы, предположительно  составят всего  - 57 994,6 тыс. руб., из них: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год – 4848,1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2017 год –  3309,1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2018 год –   6069,1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2019 год –  14304,8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год –   9 505,5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2021 год –   5 340,5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2022 год –   8 586,4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2023 год –   1 941,7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2024 год –   2 044,7 тыс. руб;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2025 год –   2 044,7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В результате реализации Подпрограммы ожидается к 2025 году: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довести: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- удельный вес дорог с твердым покрытием в общей протяженности дорог местного значения в пределах поселения – до 70  %;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- долю протяженности освещенных частей улиц, проездов в их общей протяженности – до 95 %;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Текстовая часть Подпрограммы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widowControl w:val="0"/>
        <w:numPr>
          <w:ilvl w:val="1"/>
          <w:numId w:val="2"/>
        </w:numPr>
        <w:tabs>
          <w:tab w:val="num" w:pos="426"/>
        </w:tabs>
        <w:autoSpaceDE w:val="0"/>
        <w:autoSpaceDN w:val="0"/>
        <w:adjustRightInd w:val="0"/>
        <w:spacing w:before="0" w:beforeAutospacing="0" w:after="0" w:afterAutospacing="0"/>
        <w:ind w:left="284" w:firstLine="0"/>
        <w:jc w:val="center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A40422" w:rsidRPr="00A40422" w:rsidRDefault="00A40422" w:rsidP="00A40422">
      <w:pPr>
        <w:pStyle w:val="a7"/>
        <w:tabs>
          <w:tab w:val="num" w:pos="426"/>
        </w:tabs>
        <w:spacing w:after="0"/>
        <w:ind w:left="284" w:right="135"/>
        <w:rPr>
          <w:bCs/>
          <w:sz w:val="24"/>
          <w:szCs w:val="24"/>
        </w:rPr>
      </w:pPr>
      <w:r w:rsidRPr="00A40422">
        <w:rPr>
          <w:sz w:val="24"/>
          <w:szCs w:val="24"/>
        </w:rPr>
        <w:t xml:space="preserve">В настоящее время </w:t>
      </w:r>
      <w:r w:rsidRPr="00A40422">
        <w:rPr>
          <w:bCs/>
          <w:sz w:val="24"/>
          <w:szCs w:val="24"/>
        </w:rPr>
        <w:t>обеспеченность хозяйствующих объектов и домовладений поселения электроэнергией составляет 90 %, имеется 131 ламп уличного освещения, в том числе в д</w:t>
      </w:r>
      <w:proofErr w:type="gramStart"/>
      <w:r w:rsidRPr="00A40422">
        <w:rPr>
          <w:bCs/>
          <w:sz w:val="24"/>
          <w:szCs w:val="24"/>
        </w:rPr>
        <w:t>.М</w:t>
      </w:r>
      <w:proofErr w:type="gramEnd"/>
      <w:r w:rsidRPr="00A40422">
        <w:rPr>
          <w:bCs/>
          <w:sz w:val="24"/>
          <w:szCs w:val="24"/>
        </w:rPr>
        <w:t xml:space="preserve">осковка – 11 . Доля протяженности освещенных частей улиц, проездов в их общей протяженности составляет - </w:t>
      </w:r>
      <w:smartTag w:uri="urn:schemas-microsoft-com:office:smarttags" w:element="metricconverter">
        <w:smartTagPr>
          <w:attr w:name="ProductID" w:val="46 км"/>
        </w:smartTagPr>
        <w:r w:rsidRPr="00A40422">
          <w:rPr>
            <w:bCs/>
            <w:sz w:val="24"/>
            <w:szCs w:val="24"/>
          </w:rPr>
          <w:t>46 км</w:t>
        </w:r>
      </w:smartTag>
      <w:r w:rsidRPr="00A40422">
        <w:rPr>
          <w:bCs/>
          <w:sz w:val="24"/>
          <w:szCs w:val="24"/>
        </w:rPr>
        <w:t>.</w:t>
      </w:r>
    </w:p>
    <w:p w:rsidR="00A40422" w:rsidRPr="00A40422" w:rsidRDefault="00A40422" w:rsidP="00A40422">
      <w:pPr>
        <w:tabs>
          <w:tab w:val="num" w:pos="426"/>
        </w:tabs>
        <w:ind w:left="284" w:right="135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Отмечается высокая степень благоустройства территории.</w:t>
      </w:r>
    </w:p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  <w:u w:val="single"/>
        </w:rPr>
      </w:pPr>
      <w:r w:rsidRPr="00A40422">
        <w:rPr>
          <w:rFonts w:ascii="Times New Roman" w:hAnsi="Times New Roman" w:cs="Times New Roman"/>
          <w:u w:val="single"/>
        </w:rPr>
        <w:t>Основными проблемами являются:</w:t>
      </w:r>
    </w:p>
    <w:p w:rsidR="00A40422" w:rsidRPr="00A40422" w:rsidRDefault="00A40422" w:rsidP="00A40422">
      <w:pPr>
        <w:pStyle w:val="a7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A40422">
        <w:rPr>
          <w:bCs/>
          <w:sz w:val="24"/>
          <w:szCs w:val="24"/>
        </w:rPr>
        <w:t xml:space="preserve">- обеспечено централизованным водоснабжением всего 71 % домовладений; </w:t>
      </w:r>
    </w:p>
    <w:p w:rsidR="00A40422" w:rsidRPr="00A40422" w:rsidRDefault="00A40422" w:rsidP="00A40422">
      <w:pPr>
        <w:pStyle w:val="a7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A40422">
        <w:rPr>
          <w:sz w:val="24"/>
          <w:szCs w:val="24"/>
        </w:rPr>
        <w:t>- доля  дорог с твердым покрытием в общей протяженности дорог местного значения в пределах поселения составляет 62 %;</w:t>
      </w:r>
    </w:p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отмечается снижение объема внебюджетных источников, привлекаемых на благоустройство поселений.</w:t>
      </w:r>
    </w:p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u w:val="single"/>
        </w:rPr>
        <w:t>Основным риском реализации Подпрограммы</w:t>
      </w:r>
      <w:r w:rsidRPr="00A40422">
        <w:rPr>
          <w:rFonts w:ascii="Times New Roman" w:hAnsi="Times New Roman" w:cs="Times New Roman"/>
        </w:rPr>
        <w:t xml:space="preserve"> является </w:t>
      </w:r>
      <w:r w:rsidRPr="00A40422">
        <w:rPr>
          <w:rFonts w:ascii="Times New Roman" w:hAnsi="Times New Roman" w:cs="Times New Roman"/>
          <w:color w:val="000000"/>
        </w:rPr>
        <w:t>недофинансирование мероприятий Подпрограммы из местного бюджета.</w:t>
      </w:r>
    </w:p>
    <w:p w:rsidR="00A40422" w:rsidRPr="00A40422" w:rsidRDefault="00A40422" w:rsidP="00A40422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К мерам минимизации влияния риска  относятся:</w:t>
      </w:r>
    </w:p>
    <w:p w:rsidR="00A40422" w:rsidRPr="00A40422" w:rsidRDefault="00A40422" w:rsidP="00A40422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Своевременное внесение изменений в состав основных мероприятий Подпрограммы, сроки их реализации, а также в объемы бюджетных ассигнований на </w:t>
      </w:r>
      <w:r w:rsidRPr="00A40422">
        <w:rPr>
          <w:rFonts w:ascii="Times New Roman" w:hAnsi="Times New Roman" w:cs="Times New Roman"/>
          <w:sz w:val="24"/>
          <w:szCs w:val="24"/>
        </w:rPr>
        <w:lastRenderedPageBreak/>
        <w:t>реализацию мероприятий в пределах утвержденных лимитов бюджетных ассигнований на соответствующий год.</w:t>
      </w:r>
    </w:p>
    <w:p w:rsidR="00A40422" w:rsidRPr="00A40422" w:rsidRDefault="00A40422" w:rsidP="00A40422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Контроль выполнения  показателей  на всех стадиях реализации Подпрограммы.</w:t>
      </w:r>
    </w:p>
    <w:p w:rsidR="00A40422" w:rsidRPr="00A40422" w:rsidRDefault="00A40422" w:rsidP="00A40422">
      <w:pPr>
        <w:pStyle w:val="ConsPlusNormal"/>
        <w:tabs>
          <w:tab w:val="num" w:pos="426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2. Задачи, показатели задач Подпрограммы</w:t>
      </w:r>
    </w:p>
    <w:p w:rsidR="00A40422" w:rsidRPr="00A40422" w:rsidRDefault="00A40422" w:rsidP="00A40422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A40422">
        <w:rPr>
          <w:rFonts w:ascii="Times New Roman" w:hAnsi="Times New Roman" w:cs="Times New Roman"/>
          <w:b/>
          <w:sz w:val="24"/>
          <w:szCs w:val="24"/>
        </w:rPr>
        <w:t>задач</w:t>
      </w:r>
      <w:r w:rsidRPr="00A40422">
        <w:rPr>
          <w:rFonts w:ascii="Times New Roman" w:hAnsi="Times New Roman" w:cs="Times New Roman"/>
          <w:sz w:val="24"/>
          <w:szCs w:val="24"/>
        </w:rPr>
        <w:t>:</w:t>
      </w:r>
    </w:p>
    <w:p w:rsidR="00A40422" w:rsidRPr="00A40422" w:rsidRDefault="00A40422" w:rsidP="00A40422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Модернизация дорожной и коммунальной инфраструктуры.</w:t>
      </w:r>
    </w:p>
    <w:p w:rsidR="00A40422" w:rsidRPr="00A40422" w:rsidRDefault="00A40422" w:rsidP="00A40422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Обеспечение жителей качественной инфраструктурой и услугами благоустройства.</w:t>
      </w:r>
    </w:p>
    <w:p w:rsidR="00A40422" w:rsidRPr="00A40422" w:rsidRDefault="00A40422" w:rsidP="00A40422">
      <w:pPr>
        <w:pStyle w:val="ConsPlusNormal"/>
        <w:tabs>
          <w:tab w:val="num" w:pos="142"/>
        </w:tabs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Показателями  задач</w:t>
      </w:r>
      <w:r w:rsidRPr="00A4042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 xml:space="preserve">          1.Протяженность </w:t>
      </w:r>
      <w:proofErr w:type="gramStart"/>
      <w:r w:rsidRPr="00A40422">
        <w:rPr>
          <w:rFonts w:ascii="Times New Roman" w:hAnsi="Times New Roman" w:cs="Times New Roman"/>
          <w:color w:val="000000"/>
        </w:rPr>
        <w:t>построенных</w:t>
      </w:r>
      <w:proofErr w:type="gramEnd"/>
      <w:r w:rsidRPr="00A40422">
        <w:rPr>
          <w:rFonts w:ascii="Times New Roman" w:hAnsi="Times New Roman" w:cs="Times New Roman"/>
          <w:color w:val="000000"/>
        </w:rPr>
        <w:t>, капитально отремонтированных и прошедших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 xml:space="preserve"> текущий ремонт дорог,  </w:t>
      </w:r>
      <w:proofErr w:type="gramStart"/>
      <w:r w:rsidRPr="00A40422">
        <w:rPr>
          <w:rFonts w:ascii="Times New Roman" w:hAnsi="Times New Roman" w:cs="Times New Roman"/>
          <w:color w:val="000000"/>
        </w:rPr>
        <w:t>км</w:t>
      </w:r>
      <w:proofErr w:type="gramEnd"/>
      <w:r w:rsidRPr="00A40422">
        <w:rPr>
          <w:rFonts w:ascii="Times New Roman" w:hAnsi="Times New Roman" w:cs="Times New Roman"/>
          <w:color w:val="000000"/>
        </w:rPr>
        <w:t>;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2.Ежегодное снижение объема потребления энергоресурсов бюджетными учреждениями </w:t>
      </w:r>
      <w:proofErr w:type="gramStart"/>
      <w:r w:rsidRPr="00A40422">
        <w:rPr>
          <w:rFonts w:ascii="Times New Roman" w:hAnsi="Times New Roman" w:cs="Times New Roman"/>
        </w:rPr>
        <w:t>от</w:t>
      </w:r>
      <w:proofErr w:type="gramEnd"/>
      <w:r w:rsidRPr="00A40422">
        <w:rPr>
          <w:rFonts w:ascii="Times New Roman" w:hAnsi="Times New Roman" w:cs="Times New Roman"/>
        </w:rPr>
        <w:t xml:space="preserve"> фактически потребленных в предшествующем году,  %;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3.Количество установленных (замененных)  светильников уличного освещения,  ед.;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4.Количество высаженных деревьев, декоративных кустарников,  ед.;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5.Количество ликвидированных несанкционированных свалок,   ед.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ab/>
        <w:t xml:space="preserve">  6. Количество построенных ограждений кладбищ, ед.</w:t>
      </w:r>
    </w:p>
    <w:p w:rsidR="00A40422" w:rsidRPr="00A40422" w:rsidRDefault="00A40422" w:rsidP="00A40422">
      <w:pPr>
        <w:tabs>
          <w:tab w:val="num" w:pos="142"/>
        </w:tabs>
        <w:ind w:left="142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7. Устранение мест захламления территории, ед.</w:t>
      </w:r>
    </w:p>
    <w:p w:rsidR="00A40422" w:rsidRPr="00A40422" w:rsidRDefault="00A40422" w:rsidP="00A40422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A40422" w:rsidRPr="00A40422" w:rsidRDefault="00A40422" w:rsidP="00A40422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Срок реализации Подпрограммы охватывает период 2016 – 2025 годов без выделения этапов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</w:t>
      </w:r>
      <w:bookmarkStart w:id="1" w:name="sub_323"/>
      <w:r w:rsidRPr="00A40422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A40422">
        <w:rPr>
          <w:rFonts w:ascii="Times New Roman" w:hAnsi="Times New Roman" w:cs="Times New Roman"/>
          <w:b/>
          <w:sz w:val="24"/>
          <w:szCs w:val="24"/>
        </w:rPr>
        <w:t>сновные мероприятия Подпрограммы:</w:t>
      </w:r>
    </w:p>
    <w:bookmarkEnd w:id="1"/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1.Основное мероприятие  задачи 1  – "Капитальный ремонт, ремонт и содержание автомобильных дорог общего пользования".</w:t>
      </w:r>
    </w:p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2.Основное мероприятие  задачи 2  – "Повышение уровня благоустройства на территории сельского поселения". В т.ч. с</w:t>
      </w:r>
      <w:r w:rsidRPr="00A40422">
        <w:rPr>
          <w:rFonts w:ascii="Times New Roman" w:hAnsi="Times New Roman" w:cs="Times New Roman"/>
          <w:color w:val="000000"/>
        </w:rPr>
        <w:t>троительство ограждения кладбища.</w:t>
      </w:r>
    </w:p>
    <w:p w:rsidR="00A40422" w:rsidRPr="00A40422" w:rsidRDefault="00A40422" w:rsidP="00A40422">
      <w:pPr>
        <w:tabs>
          <w:tab w:val="num" w:pos="426"/>
        </w:tabs>
        <w:ind w:left="284"/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в 2016-2025 гг. предположительно составит всего  -57 994,6тыс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–   31 306,0тыс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районного бюджета – 17 038,8тыс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областного бюджета – 8382,0тыс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федерального бюджета – 1267,8тыс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jc w:val="left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ПАСПОРТ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Подпрограммы 4 муниципальной 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"Развитие социальной сферы в сельском поселении Никольский сельсовет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в 2016-2025 годах"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(далее – Подпрограммы)</w:t>
      </w:r>
    </w:p>
    <w:p w:rsidR="00A40422" w:rsidRPr="00A40422" w:rsidRDefault="00A40422" w:rsidP="00A40422">
      <w:pPr>
        <w:pStyle w:val="a5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A40422" w:rsidRPr="00A40422" w:rsidTr="007B7EE5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Глава администрации </w:t>
            </w:r>
            <w:r w:rsidRPr="00A40422">
              <w:rPr>
                <w:rFonts w:ascii="Times New Roman" w:hAnsi="Times New Roman" w:cs="Times New Roman"/>
                <w:color w:val="000000"/>
              </w:rPr>
              <w:t>Васильева Валентина Ивановна</w:t>
            </w:r>
          </w:p>
        </w:tc>
      </w:tr>
      <w:tr w:rsidR="00A40422" w:rsidRPr="00A40422" w:rsidTr="007B7EE5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1. Создание условий для вовлечения населения в участие в культурно – досуговых  мероприятиях.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0422">
              <w:rPr>
                <w:rFonts w:ascii="Times New Roman" w:hAnsi="Times New Roman" w:cs="Times New Roman"/>
              </w:rPr>
              <w:t>2. Создание условий для вовлечения населения в участие в  спортивных мероприятиях</w:t>
            </w:r>
            <w:r w:rsidRPr="00A40422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Показатели задач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Показатель 1 задачи 1 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экземпляров  новых поступлений в библиотечный фонд,  ед.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Показатель  2 задачи 1 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проведенных  культурно - досуговых  мероприятий,   ед.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Показатель 1 задачи 2 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Количество проведенных  спортивных мероприятий,  ед.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– 2025 годы, без выделения этапов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Объемы финансирования, связанные с реализацией Подпрограммы, предположительно составят всего –  52 098,5 тыс. руб., из них: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2016 год –  2178,8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2017 год –  2782,5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2018 год –  3373,2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2019 год –  3223,7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2020 год –  8 256,8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2021 год –   11 481,9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2022 год –   6 636,8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2023 год –   4 921,6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2024 год –   4 621,6 тыс. руб;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2025 год –   4 621,6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A40422" w:rsidRPr="00A40422" w:rsidTr="007B7EE5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В результате реализации Подпрограммы ожидается к 2025 году: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довести: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- долю населения, систематически занимающегося физической культурой и спортом – до 60 %;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- долю населения, участвующего в культурно - досуговых мероприятиях – до 50 %;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- количество экземпляров новых поступлений в библиотечный фонд  </w:t>
            </w:r>
            <w:r w:rsidRPr="00A40422">
              <w:rPr>
                <w:rFonts w:ascii="Times New Roman" w:hAnsi="Times New Roman" w:cs="Times New Roman"/>
              </w:rPr>
              <w:lastRenderedPageBreak/>
              <w:t>– до 100 ед.</w:t>
            </w:r>
          </w:p>
        </w:tc>
      </w:tr>
    </w:tbl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Текстовая часть Подпрограммы</w:t>
      </w: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A40422" w:rsidRPr="00A40422" w:rsidRDefault="00A40422" w:rsidP="00A40422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A40422">
        <w:rPr>
          <w:rFonts w:ascii="Times New Roman" w:hAnsi="Times New Roman"/>
          <w:sz w:val="24"/>
          <w:szCs w:val="24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Досуговый </w:t>
      </w:r>
      <w:proofErr w:type="gramStart"/>
      <w:r w:rsidRPr="00A40422">
        <w:rPr>
          <w:rFonts w:ascii="Times New Roman" w:hAnsi="Times New Roman"/>
          <w:sz w:val="24"/>
          <w:szCs w:val="24"/>
        </w:rPr>
        <w:t>центр</w:t>
      </w:r>
      <w:proofErr w:type="gramEnd"/>
      <w:r w:rsidRPr="00A40422">
        <w:rPr>
          <w:rFonts w:ascii="Times New Roman" w:hAnsi="Times New Roman"/>
          <w:sz w:val="24"/>
          <w:szCs w:val="24"/>
        </w:rPr>
        <w:t xml:space="preserve"> в котором осуществляется показ цифрового кино, ведение кружков народного творчества, библиотека. Так же на территории поселения имеется спортзал. 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коробка; в зимнее время жителям на прокат выдают на прокат коньки, клюшки, лыжи. 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u w:val="single"/>
        </w:rPr>
        <w:t>Основными проблемами</w:t>
      </w:r>
      <w:r w:rsidRPr="00A40422">
        <w:rPr>
          <w:rFonts w:ascii="Times New Roman" w:hAnsi="Times New Roman" w:cs="Times New Roman"/>
        </w:rPr>
        <w:t xml:space="preserve"> развития социальной сферы являются</w:t>
      </w:r>
      <w:r w:rsidRPr="00A40422">
        <w:rPr>
          <w:rFonts w:ascii="Times New Roman" w:hAnsi="Times New Roman" w:cs="Times New Roman"/>
          <w:b/>
        </w:rPr>
        <w:t>: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- недостаточный уровень материально - технической базы объектов культуры и  спорта; 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     - низкая вовлеченность  инвалидов в участие в культурно-досуговых и спортивных мероприятиях.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u w:val="single"/>
        </w:rPr>
        <w:t>К основному риску</w:t>
      </w:r>
      <w:r w:rsidRPr="00A40422">
        <w:rPr>
          <w:rFonts w:ascii="Times New Roman" w:hAnsi="Times New Roman" w:cs="Times New Roman"/>
        </w:rPr>
        <w:t xml:space="preserve"> реализации Подпрограммы  является </w:t>
      </w:r>
      <w:r w:rsidRPr="00A40422">
        <w:rPr>
          <w:rFonts w:ascii="Times New Roman" w:hAnsi="Times New Roman" w:cs="Times New Roman"/>
          <w:color w:val="000000"/>
        </w:rPr>
        <w:t>недофинансирование мероприятий Подпрограммы из местного бюджета.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  <w:u w:val="single"/>
        </w:rPr>
        <w:t>К мерам минимизации влияния рисков относятся</w:t>
      </w:r>
      <w:r w:rsidRPr="00A40422">
        <w:rPr>
          <w:rFonts w:ascii="Times New Roman" w:hAnsi="Times New Roman" w:cs="Times New Roman"/>
          <w:sz w:val="24"/>
          <w:szCs w:val="24"/>
        </w:rPr>
        <w:t>: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2. Контроль выполнения  показателей на всех стадиях реализации Подпрограммы.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Задачи, показатели задач Подпрограммы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1. Создание условий для вовлечения населения в участие в культурно </w:t>
      </w:r>
      <w:proofErr w:type="gramStart"/>
      <w:r w:rsidRPr="00A40422">
        <w:rPr>
          <w:rFonts w:ascii="Times New Roman" w:hAnsi="Times New Roman" w:cs="Times New Roman"/>
        </w:rPr>
        <w:t>-д</w:t>
      </w:r>
      <w:proofErr w:type="gramEnd"/>
      <w:r w:rsidRPr="00A40422">
        <w:rPr>
          <w:rFonts w:ascii="Times New Roman" w:hAnsi="Times New Roman" w:cs="Times New Roman"/>
        </w:rPr>
        <w:t>осуговых мероприятиях.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color w:val="000000"/>
        </w:rPr>
        <w:t xml:space="preserve"> 2. </w:t>
      </w:r>
      <w:r w:rsidRPr="00A40422">
        <w:rPr>
          <w:rFonts w:ascii="Times New Roman" w:hAnsi="Times New Roman" w:cs="Times New Roman"/>
        </w:rPr>
        <w:t>Создание условий для вовлечения населения в участие в спортивных мероприятиях.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  <w:u w:val="single"/>
        </w:rPr>
        <w:t>Показателями задач являются</w:t>
      </w:r>
      <w:r w:rsidRPr="00A40422">
        <w:rPr>
          <w:rFonts w:ascii="Times New Roman" w:hAnsi="Times New Roman" w:cs="Times New Roman"/>
          <w:sz w:val="24"/>
          <w:szCs w:val="24"/>
        </w:rPr>
        <w:t>: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1.Количество экземпляров  новых поступлений в библиотечный фонд,  ед.;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2.Количество проведенных  культурно - досуговых  мероприятий,  ед.;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lastRenderedPageBreak/>
        <w:t>3.Количество проведенных  спортивных мероприятий,  ед.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   Срок реализации Подпрограммы охватывает период 2016 – 2025 годов без выделения этапов.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 xml:space="preserve">                      4.Основные мероприятия Подпрограммы: 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Основное мероприятие  задачи 1 -  "Реализация мер по развитию сферы культуры и искусства в сельском поселении Никольский сельсовет".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Основное мероприятие задачи 2 – "Реализация мер по развитию физической культуры и спорта в сельском поселении Никольский сельсовет".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 xml:space="preserve">                        5.Объем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4"/>
          <w:szCs w:val="24"/>
        </w:rPr>
      </w:pPr>
      <w:r w:rsidRPr="00A40422">
        <w:rPr>
          <w:rFonts w:ascii="Times New Roman" w:hAnsi="Times New Roman" w:cs="Times New Roman"/>
          <w:b w:val="0"/>
          <w:sz w:val="24"/>
          <w:szCs w:val="24"/>
        </w:rPr>
        <w:t xml:space="preserve">Общий объем финансирования мероприятий Подпрограммы в 2016-2025 гг. </w:t>
      </w:r>
    </w:p>
    <w:p w:rsidR="00A40422" w:rsidRPr="00A40422" w:rsidRDefault="00A40422" w:rsidP="00A40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4"/>
          <w:szCs w:val="24"/>
        </w:rPr>
      </w:pPr>
      <w:r w:rsidRPr="00A40422">
        <w:rPr>
          <w:rFonts w:ascii="Times New Roman" w:hAnsi="Times New Roman" w:cs="Times New Roman"/>
          <w:b w:val="0"/>
          <w:sz w:val="24"/>
          <w:szCs w:val="24"/>
        </w:rPr>
        <w:t>предположительно составит всего  -</w:t>
      </w:r>
      <w:r w:rsidRPr="00A40422">
        <w:rPr>
          <w:rFonts w:ascii="Times New Roman" w:hAnsi="Times New Roman" w:cs="Times New Roman"/>
          <w:b w:val="0"/>
          <w:color w:val="000000"/>
          <w:sz w:val="24"/>
          <w:szCs w:val="24"/>
        </w:rPr>
        <w:t>52 098,5</w:t>
      </w:r>
      <w:r w:rsidRPr="00A40422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Pr="00A40422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b w:val="0"/>
          <w:sz w:val="24"/>
          <w:szCs w:val="24"/>
        </w:rPr>
        <w:t xml:space="preserve">уб., в том числе: 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–   45 015</w:t>
      </w:r>
      <w:bookmarkStart w:id="2" w:name="_GoBack"/>
      <w:bookmarkEnd w:id="2"/>
      <w:r w:rsidRPr="00A40422">
        <w:rPr>
          <w:rFonts w:ascii="Times New Roman" w:hAnsi="Times New Roman" w:cs="Times New Roman"/>
          <w:sz w:val="24"/>
          <w:szCs w:val="24"/>
        </w:rPr>
        <w:t>,9тыс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районного бюджета – 1 882,0тыс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областного бюджета – 1 808,3тыс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федерального бюджета – 3392,3тыс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4"/>
          <w:szCs w:val="24"/>
        </w:rPr>
      </w:pPr>
    </w:p>
    <w:p w:rsidR="00A40422" w:rsidRPr="00A40422" w:rsidRDefault="00A40422" w:rsidP="00A40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ПАСПОРТ</w:t>
      </w:r>
    </w:p>
    <w:p w:rsidR="00A40422" w:rsidRPr="00A40422" w:rsidRDefault="00A40422" w:rsidP="00A40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A40422">
        <w:rPr>
          <w:b/>
          <w:sz w:val="24"/>
          <w:szCs w:val="24"/>
        </w:rPr>
        <w:t>Подпрограммы 5 муниципальной Программы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Pr="00A40422">
        <w:rPr>
          <w:rFonts w:ascii="Times New Roman" w:hAnsi="Times New Roman" w:cs="Times New Roman"/>
          <w:b/>
          <w:bCs/>
        </w:rPr>
        <w:t xml:space="preserve"> в 2016-2025 годах»</w:t>
      </w:r>
    </w:p>
    <w:p w:rsidR="00A40422" w:rsidRPr="00A40422" w:rsidRDefault="00A40422" w:rsidP="00A40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A40422">
        <w:rPr>
          <w:sz w:val="24"/>
          <w:szCs w:val="24"/>
        </w:rPr>
        <w:t>(далее – Подпрограммы)</w:t>
      </w:r>
    </w:p>
    <w:p w:rsidR="00A40422" w:rsidRPr="00A40422" w:rsidRDefault="00A40422" w:rsidP="00A40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A40422" w:rsidRPr="00A40422" w:rsidTr="007B7EE5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Глава администрации Васильева Валентина Ивановна</w:t>
            </w:r>
          </w:p>
        </w:tc>
      </w:tr>
      <w:tr w:rsidR="00A40422" w:rsidRPr="00A40422" w:rsidTr="007B7EE5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1.</w:t>
            </w:r>
            <w:r w:rsidRPr="00A40422">
              <w:rPr>
                <w:rFonts w:ascii="Times New Roman" w:hAnsi="Times New Roman" w:cs="Times New Roman"/>
                <w:bCs/>
              </w:rPr>
              <w:t>Разработка основного документа градостроительного зонирования  сельского поселения с соблюдением градостроительных и технических регламентов</w:t>
            </w:r>
          </w:p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(выполнение землеустроительных работ по описанию местоположения границ объектов землеустройства: населенных пунктов, территориальныхзон).</w:t>
            </w: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0422">
              <w:rPr>
                <w:rFonts w:ascii="Times New Roman" w:hAnsi="Times New Roman" w:cs="Times New Roman"/>
                <w:color w:val="000000"/>
              </w:rPr>
              <w:t>Показатель 1 задачи 1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Доля разработки основного документа градостроительного зонирования</w:t>
            </w:r>
            <w:proofErr w:type="gramStart"/>
            <w:r w:rsidRPr="00A40422">
              <w:rPr>
                <w:rFonts w:ascii="Times New Roman" w:hAnsi="Times New Roman" w:cs="Times New Roman"/>
                <w:color w:val="000000"/>
              </w:rPr>
              <w:t>, %;</w:t>
            </w:r>
            <w:proofErr w:type="gramEnd"/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2016 – 2025 годы, без выделения этапов</w:t>
            </w:r>
          </w:p>
        </w:tc>
      </w:tr>
      <w:tr w:rsidR="00A40422" w:rsidRPr="00A40422" w:rsidTr="007B7EE5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финансирования, связанные с реализацией Подпрограммы, предположительно составят всего –  1 659,0       тыс. руб., из них: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2016 год – 30,8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2017 год – 747,1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2018 год – 95,0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2019 год – 316,0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год – 369,0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2021 год – 25,0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2022 год – 76,0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2023 год – 0,0   тыс. руб.;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2024 год – 0,0   тыс. руб;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2025 год – 0,0  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A40422" w:rsidRPr="00A40422" w:rsidTr="007B7EE5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422" w:rsidRPr="00A40422" w:rsidRDefault="00A40422" w:rsidP="007B7EE5">
            <w:pPr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422" w:rsidRPr="00A40422" w:rsidRDefault="00A40422" w:rsidP="007B7EE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Результатом реализации Подпрограммы является рациональное использование территории сельского поселения Никольский сельсовет,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A40422" w:rsidRPr="00A40422" w:rsidRDefault="00A40422" w:rsidP="007B7EE5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Текстовая часть Подпрограммы</w:t>
      </w:r>
    </w:p>
    <w:p w:rsidR="00A40422" w:rsidRPr="00A40422" w:rsidRDefault="00A40422" w:rsidP="00A40422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A40422">
        <w:rPr>
          <w:rFonts w:ascii="Times New Roman" w:hAnsi="Times New Roman" w:cs="Times New Roman"/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                   Реализация данной подпрограммы обусловлена потребностью своевременной разработки градостроительной документации, что является важнейшим фактором обеспечения </w:t>
      </w:r>
      <w:r w:rsidRPr="00A40422">
        <w:rPr>
          <w:rFonts w:ascii="Times New Roman" w:hAnsi="Times New Roman" w:cs="Times New Roman"/>
        </w:rPr>
        <w:lastRenderedPageBreak/>
        <w:t xml:space="preserve">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 </w:t>
      </w:r>
      <w:proofErr w:type="gramStart"/>
      <w:r w:rsidRPr="00A40422">
        <w:rPr>
          <w:rFonts w:ascii="Times New Roman" w:hAnsi="Times New Roman" w:cs="Times New Roman"/>
        </w:rPr>
        <w:t>Разработка правил землепользования и застройки территории сельского поселения Никольский сельсовет, основываясь на установленном законодательством Российской Федерации перечне зон и видов разрешенного использования с учетом документов территориального планирования, фактического использования территории, местных нормативов градостроительного проектирования иных документов, позволит:</w:t>
      </w:r>
      <w:proofErr w:type="gramEnd"/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- установить для каждой выделенной территориальной зоны оптимальный перечень видов разрешенного использования;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hd w:val="clear" w:color="auto" w:fill="FFFFFF"/>
        </w:rPr>
      </w:pPr>
      <w:r w:rsidRPr="00A40422">
        <w:rPr>
          <w:rFonts w:ascii="Times New Roman" w:hAnsi="Times New Roman" w:cs="Times New Roman"/>
        </w:rPr>
        <w:t>-  установить требования к предельным размерам земельных участков и предельным параметрам разрешенного строительства, реконструкции объектов капитального строительства.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b/>
        </w:rPr>
        <w:t>Основным риском</w:t>
      </w:r>
      <w:r w:rsidRPr="00A40422">
        <w:rPr>
          <w:rFonts w:ascii="Times New Roman" w:hAnsi="Times New Roman" w:cs="Times New Roman"/>
        </w:rPr>
        <w:t xml:space="preserve"> реализации Подпрограммы является </w:t>
      </w:r>
      <w:r w:rsidRPr="00A40422">
        <w:rPr>
          <w:rFonts w:ascii="Times New Roman" w:hAnsi="Times New Roman" w:cs="Times New Roman"/>
          <w:color w:val="000000"/>
        </w:rPr>
        <w:t>недофинансирование мероприятий Подпрограммы из местного бюджета.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Разработка основного документа градостроительного зонирования  сельского поселения Никольский сельсовет с соблюдением градостроительных и технических регламентов (выполнение землеустроительных работ по описанию местоположения границ объектов землеустройства: населенных пунктов, территориальныхзон)</w:t>
      </w: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>Показатель задачи</w:t>
      </w:r>
      <w:r w:rsidRPr="00A40422">
        <w:rPr>
          <w:rFonts w:ascii="Times New Roman" w:hAnsi="Times New Roman" w:cs="Times New Roman"/>
        </w:rPr>
        <w:t xml:space="preserve">  - Доля разработки основного документа градостроительного зонирования</w:t>
      </w:r>
      <w:proofErr w:type="gramStart"/>
      <w:r w:rsidRPr="00A40422">
        <w:rPr>
          <w:rFonts w:ascii="Times New Roman" w:hAnsi="Times New Roman" w:cs="Times New Roman"/>
          <w:color w:val="000000"/>
        </w:rPr>
        <w:t>, %;</w:t>
      </w:r>
      <w:proofErr w:type="gramEnd"/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2025 годов без выделения этапов.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40422" w:rsidRPr="00A40422" w:rsidRDefault="00A40422" w:rsidP="00A40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b/>
        </w:rPr>
        <w:t xml:space="preserve">       4. Основное мероприятие  Подпрограммы</w:t>
      </w:r>
      <w:proofErr w:type="gramStart"/>
      <w:r w:rsidRPr="00A40422">
        <w:rPr>
          <w:rFonts w:ascii="Times New Roman" w:hAnsi="Times New Roman" w:cs="Times New Roman"/>
          <w:b/>
        </w:rPr>
        <w:t xml:space="preserve"> – </w:t>
      </w:r>
      <w:r w:rsidRPr="00A40422">
        <w:rPr>
          <w:rFonts w:ascii="Times New Roman" w:hAnsi="Times New Roman" w:cs="Times New Roman"/>
          <w:color w:val="000000"/>
          <w:shd w:val="clear" w:color="auto" w:fill="FFFFFF"/>
        </w:rPr>
        <w:t>:"</w:t>
      </w:r>
      <w:proofErr w:type="gramEnd"/>
      <w:r w:rsidRPr="00A40422">
        <w:rPr>
          <w:rFonts w:ascii="Times New Roman" w:hAnsi="Times New Roman" w:cs="Times New Roman"/>
          <w:color w:val="000000"/>
          <w:shd w:val="clear" w:color="auto" w:fill="FFFFFF"/>
        </w:rPr>
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</w:t>
      </w:r>
      <w:r w:rsidRPr="00A40422">
        <w:rPr>
          <w:rFonts w:ascii="Times New Roman" w:hAnsi="Times New Roman" w:cs="Times New Roman"/>
          <w:color w:val="000000"/>
        </w:rPr>
        <w:br/>
      </w:r>
      <w:r w:rsidRPr="00A40422">
        <w:rPr>
          <w:rFonts w:ascii="Times New Roman" w:hAnsi="Times New Roman" w:cs="Times New Roman"/>
          <w:color w:val="000000"/>
          <w:shd w:val="clear" w:color="auto" w:fill="FFFFFF"/>
        </w:rPr>
        <w:t>территорий сельских поселений на условиях софинансирования с областным бюджетом"</w:t>
      </w:r>
      <w:r w:rsidRPr="00A40422">
        <w:rPr>
          <w:rFonts w:ascii="Times New Roman" w:hAnsi="Times New Roman" w:cs="Times New Roman"/>
          <w:color w:val="000000"/>
        </w:rPr>
        <w:br/>
      </w:r>
      <w:r w:rsidRPr="00A40422">
        <w:rPr>
          <w:rFonts w:ascii="Times New Roman" w:hAnsi="Times New Roman" w:cs="Times New Roman"/>
        </w:rPr>
        <w:t>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2016-2025 гг. предположительно составит всего   - 1 659,0тыс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–  971,0тыс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областного бюджета – 688,0 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A40422" w:rsidRPr="00A40422" w:rsidRDefault="00A40422" w:rsidP="00A40422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lastRenderedPageBreak/>
        <w:t>Паспорт подпрограммы</w:t>
      </w:r>
    </w:p>
    <w:p w:rsidR="00A40422" w:rsidRPr="00A40422" w:rsidRDefault="00A40422" w:rsidP="00A40422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t xml:space="preserve">«Обеспечение улучшения качества услуг связи на территории </w:t>
      </w:r>
      <w:r w:rsidRPr="00A40422">
        <w:rPr>
          <w:rFonts w:ascii="Times New Roman" w:hAnsi="Times New Roman" w:cs="Times New Roman"/>
          <w:b/>
          <w:color w:val="000000"/>
          <w:spacing w:val="-2"/>
        </w:rPr>
        <w:t>сельского поселения Никольский сельсовет</w:t>
      </w:r>
      <w:r w:rsidRPr="00A40422">
        <w:rPr>
          <w:rFonts w:ascii="Times New Roman" w:hAnsi="Times New Roman" w:cs="Times New Roman"/>
          <w:b/>
          <w:bCs/>
          <w:color w:val="000000"/>
        </w:rPr>
        <w:t>на 2020-2025 годы»</w:t>
      </w:r>
    </w:p>
    <w:p w:rsidR="00A40422" w:rsidRPr="00A40422" w:rsidRDefault="00A40422" w:rsidP="00A40422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t>(далее - Подпрограмма)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86"/>
        <w:gridCol w:w="6569"/>
      </w:tblGrid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Ответственный исполнитель и (или) соисполнители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Глава администрации Васильева Валентина Ивановна</w:t>
            </w: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Цели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Обеспечение качественными и доступными услугами связи и доступа к информационно-телекоммуникационной инфраструктуре</w:t>
            </w: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Задача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1.Развитие и модернизация современной информационно-телекоммуникационной инфраструктуры.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      </w:r>
            <w:r w:rsidRPr="00A40422">
              <w:rPr>
                <w:rFonts w:ascii="Times New Roman" w:hAnsi="Times New Roman" w:cs="Times New Roman"/>
                <w:lang w:val="en-US"/>
              </w:rPr>
              <w:t>GPON</w:t>
            </w:r>
            <w:r w:rsidRPr="00A40422">
              <w:rPr>
                <w:rFonts w:ascii="Times New Roman" w:hAnsi="Times New Roman" w:cs="Times New Roman"/>
              </w:rPr>
              <w:t>.</w:t>
            </w: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Показатели задач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Доступ к сети Интернет по средствам волоконно-оптической распределительной линии связи, передача данных со скоростью доступа до 1 Гбит/</w:t>
            </w:r>
            <w:proofErr w:type="gramStart"/>
            <w:r w:rsidRPr="00A40422">
              <w:rPr>
                <w:rFonts w:ascii="Times New Roman" w:hAnsi="Times New Roman" w:cs="Times New Roman"/>
              </w:rPr>
              <w:t>с</w:t>
            </w:r>
            <w:proofErr w:type="gramEnd"/>
            <w:r w:rsidRPr="00A40422">
              <w:rPr>
                <w:rFonts w:ascii="Times New Roman" w:hAnsi="Times New Roman" w:cs="Times New Roman"/>
              </w:rPr>
              <w:t xml:space="preserve">. 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2020 - 2025 годы без выделения этапов.</w:t>
            </w: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Объемы финансирования за счет средств областного бюджета всего, в том числе по годам реализации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Потребность в финансовых средствах на реализацию мероприятий Подпрограммы составляет 2 042,3 тыс. руб., в т. ч.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2020 г. – 2 042,3 тыс. руб.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422" w:rsidRPr="00A40422" w:rsidTr="007B7EE5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Ожидаемые результаты реализации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1.Обеспечение работоспособности и эксплуатации сетей связи и оказание услуг связи.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>2.Технические решения по созданию (модернизации) сетей связи должны обеспечивать возможность получения услуг фиксированного доступа к сети Интернет.</w:t>
            </w:r>
          </w:p>
          <w:p w:rsidR="00A40422" w:rsidRPr="00A40422" w:rsidRDefault="00A40422" w:rsidP="007B7EE5">
            <w:pPr>
              <w:jc w:val="both"/>
              <w:rPr>
                <w:rFonts w:ascii="Times New Roman" w:hAnsi="Times New Roman" w:cs="Times New Roman"/>
              </w:rPr>
            </w:pPr>
            <w:r w:rsidRPr="00A40422">
              <w:rPr>
                <w:rFonts w:ascii="Times New Roman" w:hAnsi="Times New Roman" w:cs="Times New Roman"/>
              </w:rPr>
              <w:t xml:space="preserve">3. Доступ к сети Интернет на территории сельского поселения должен быть организован по средствам волоконно-оптической распределительной линии связи по технологии </w:t>
            </w:r>
            <w:r w:rsidRPr="00A40422">
              <w:rPr>
                <w:rFonts w:ascii="Times New Roman" w:hAnsi="Times New Roman" w:cs="Times New Roman"/>
                <w:lang w:val="en-US"/>
              </w:rPr>
              <w:t>GPON</w:t>
            </w:r>
            <w:r w:rsidRPr="00A40422">
              <w:rPr>
                <w:rFonts w:ascii="Times New Roman" w:hAnsi="Times New Roman" w:cs="Times New Roman"/>
              </w:rPr>
              <w:t>.</w:t>
            </w:r>
          </w:p>
        </w:tc>
      </w:tr>
    </w:tbl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p w:rsidR="00A40422" w:rsidRPr="00A40422" w:rsidRDefault="00A40422" w:rsidP="00A40422">
      <w:pPr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t>1. Характеристика сферы реализации подпрограммы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 xml:space="preserve">На территории района предоставляется следующие телекоммуникационные услуги: услуги по передаче данных и предоставлению доступа к информационно-телекоммуникационной сети Интернет, услуги подвижной радиотелефонной связи, услуги внутризоновой телефонной связи, </w:t>
      </w:r>
      <w:r w:rsidRPr="00A40422">
        <w:rPr>
          <w:rFonts w:ascii="Times New Roman" w:hAnsi="Times New Roman" w:cs="Times New Roman"/>
          <w:color w:val="000000"/>
        </w:rPr>
        <w:lastRenderedPageBreak/>
        <w:t>услуги местной телефонной связи, услуги интерактивного телевидения. Увеличивается территория и улучшается качество предоставления услуги широкополосного доступа к сети Интернет, внедряются новые перспективные технологии. Удельный вес домашних хозяйств, получающих доступ к Интернету с домашнего компьютера, в общем числе домашних хозяйств региона составляет 75%.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 xml:space="preserve"> Волоконно-оптические линии связи доведены до всех административных центров поселений района, что способствует организации возможности предоставления государственных и муниципальных услуг в электронном виде. Администрации всех поселений района имеют доступ к высокоскоростному Интернету и мультисервисной сети с защитой каналов. Для населения организованы зоны свободного доступа к сети Интернет по технологии </w:t>
      </w:r>
      <w:r w:rsidRPr="00A40422">
        <w:rPr>
          <w:rFonts w:ascii="Times New Roman" w:hAnsi="Times New Roman" w:cs="Times New Roman"/>
          <w:color w:val="000000"/>
          <w:lang w:val="en-US"/>
        </w:rPr>
        <w:t>Wi</w:t>
      </w:r>
      <w:r w:rsidRPr="00A40422">
        <w:rPr>
          <w:rFonts w:ascii="Times New Roman" w:hAnsi="Times New Roman" w:cs="Times New Roman"/>
          <w:color w:val="000000"/>
        </w:rPr>
        <w:t>-</w:t>
      </w:r>
      <w:r w:rsidRPr="00A40422">
        <w:rPr>
          <w:rFonts w:ascii="Times New Roman" w:hAnsi="Times New Roman" w:cs="Times New Roman"/>
          <w:color w:val="000000"/>
          <w:lang w:val="en-US"/>
        </w:rPr>
        <w:t>Fi</w:t>
      </w:r>
      <w:r w:rsidRPr="00A40422">
        <w:rPr>
          <w:rFonts w:ascii="Times New Roman" w:hAnsi="Times New Roman" w:cs="Times New Roman"/>
          <w:color w:val="000000"/>
        </w:rPr>
        <w:t>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p w:rsidR="00A40422" w:rsidRPr="00A40422" w:rsidRDefault="00A40422" w:rsidP="00A40422">
      <w:pPr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t>2. Приоритеты, цели и задачи, описание показателей задач  подпрограммы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Главным приоритетом в сфере реализации подпрограммы является: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  <w:color w:val="000000"/>
        </w:rPr>
        <w:t>-</w:t>
      </w:r>
      <w:r w:rsidRPr="00A40422">
        <w:rPr>
          <w:rFonts w:ascii="Times New Roman" w:hAnsi="Times New Roman" w:cs="Times New Roman"/>
        </w:rPr>
        <w:t>обеспечение населения качественными и доступными услугами связи и доступа к информационно-телекоммуникационной инфраструктуре.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В соответствии с установленными приоритетами определены задачи и показатели подпрограммы:</w:t>
      </w:r>
    </w:p>
    <w:p w:rsidR="00A40422" w:rsidRPr="00A40422" w:rsidRDefault="00A40422" w:rsidP="00A40422">
      <w:pPr>
        <w:ind w:firstLine="567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>1.Развитие и модернизация современной информационно-телекоммуникационной инфраструктуры.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40422">
        <w:rPr>
          <w:rFonts w:ascii="Times New Roman" w:hAnsi="Times New Roman" w:cs="Times New Roman"/>
        </w:rPr>
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</w:r>
      <w:r w:rsidRPr="00A40422">
        <w:rPr>
          <w:rFonts w:ascii="Times New Roman" w:hAnsi="Times New Roman" w:cs="Times New Roman"/>
          <w:lang w:val="en-US"/>
        </w:rPr>
        <w:t>GPON</w:t>
      </w:r>
      <w:r w:rsidRPr="00A40422">
        <w:rPr>
          <w:rFonts w:ascii="Times New Roman" w:hAnsi="Times New Roman" w:cs="Times New Roman"/>
        </w:rPr>
        <w:t>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</w:rPr>
        <w:t>3.Доступ к сети Интернет по средствам волоконно-оптической распределительной линии связи, передача данных со скоростью доступа до 1 Гбит/</w:t>
      </w:r>
      <w:proofErr w:type="gramStart"/>
      <w:r w:rsidRPr="00A40422">
        <w:rPr>
          <w:rFonts w:ascii="Times New Roman" w:hAnsi="Times New Roman" w:cs="Times New Roman"/>
        </w:rPr>
        <w:t>с</w:t>
      </w:r>
      <w:proofErr w:type="gramEnd"/>
      <w:r w:rsidRPr="00A40422">
        <w:rPr>
          <w:rFonts w:ascii="Times New Roman" w:hAnsi="Times New Roman" w:cs="Times New Roman"/>
        </w:rPr>
        <w:t>.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p w:rsidR="00A40422" w:rsidRPr="00A40422" w:rsidRDefault="00A40422" w:rsidP="00A40422">
      <w:pPr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/>
        </w:rPr>
      </w:pPr>
      <w:r w:rsidRPr="00A40422">
        <w:rPr>
          <w:rFonts w:ascii="Times New Roman" w:hAnsi="Times New Roman" w:cs="Times New Roman"/>
          <w:b/>
          <w:bCs/>
          <w:color w:val="000000"/>
        </w:rPr>
        <w:t>3. Сроки  и этапы реализации подпрограммы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 </w:t>
      </w: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Срок реализации Подпрограммы охватывает период 2020-2025 годы без выделения этапов.</w:t>
      </w:r>
    </w:p>
    <w:p w:rsidR="00A40422" w:rsidRPr="00A40422" w:rsidRDefault="00A40422" w:rsidP="00A4042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:rsidR="00A40422" w:rsidRPr="00A40422" w:rsidRDefault="00A40422" w:rsidP="00A4042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A40422">
        <w:rPr>
          <w:rFonts w:ascii="Times New Roman" w:hAnsi="Times New Roman" w:cs="Times New Roman"/>
          <w:b/>
          <w:color w:val="000000"/>
        </w:rPr>
        <w:t>4. Характеристика основных мероприятий подпрограммы с описанием всех механизмов и инструментов, реализация которых запланирована в составе основных мероприятий</w:t>
      </w:r>
    </w:p>
    <w:p w:rsidR="00A40422" w:rsidRPr="00A40422" w:rsidRDefault="00A40422" w:rsidP="00A4042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:rsidR="00A40422" w:rsidRPr="00A40422" w:rsidRDefault="00A40422" w:rsidP="00A40422">
      <w:pPr>
        <w:shd w:val="clear" w:color="auto" w:fill="FFFFFF"/>
        <w:ind w:firstLine="567"/>
        <w:rPr>
          <w:rFonts w:ascii="Times New Roman" w:hAnsi="Times New Roman" w:cs="Times New Roman"/>
          <w:color w:val="000000"/>
        </w:rPr>
      </w:pPr>
    </w:p>
    <w:p w:rsidR="00A40422" w:rsidRPr="00A40422" w:rsidRDefault="00A40422" w:rsidP="00A4042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В рамках исполнения подпрограммы предусматривается реализация следующих основных мероприятий:</w:t>
      </w:r>
    </w:p>
    <w:p w:rsidR="00A40422" w:rsidRPr="00A40422" w:rsidRDefault="00A40422" w:rsidP="00A40422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Обеспечение улучшения качества услуг связи на территории сельского поселения Никольский сельсовет Усманского муниципального района.</w:t>
      </w:r>
    </w:p>
    <w:p w:rsidR="00A40422" w:rsidRPr="00A40422" w:rsidRDefault="00A40422" w:rsidP="00A4042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A40422" w:rsidRPr="00A40422" w:rsidRDefault="00A40422" w:rsidP="00A4042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A40422">
        <w:rPr>
          <w:rFonts w:ascii="Times New Roman" w:hAnsi="Times New Roman" w:cs="Times New Roman"/>
          <w:color w:val="000000"/>
        </w:rPr>
        <w:t>Реализация запланированного подпрограммой комплекса мероприятий позволит обеспечить:</w:t>
      </w:r>
    </w:p>
    <w:p w:rsidR="00A40422" w:rsidRPr="00A40422" w:rsidRDefault="00A40422" w:rsidP="00A40422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 населения к сети Интернет </w:t>
      </w:r>
      <w:r w:rsidRPr="00A40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волоконно-оптической распределительной линии связи по технологии </w:t>
      </w:r>
      <w:r w:rsidRPr="00A404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GPON</w:t>
      </w:r>
      <w:r w:rsidRPr="00A404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422" w:rsidRPr="00A40422" w:rsidRDefault="00A40422" w:rsidP="00A4042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40422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2020-2025 гг. предположительно составит всего   - 2 042,3тыс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A40422" w:rsidRPr="00A40422" w:rsidRDefault="00A40422" w:rsidP="00A40422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0422">
        <w:rPr>
          <w:rFonts w:ascii="Times New Roman" w:hAnsi="Times New Roman" w:cs="Times New Roman"/>
          <w:sz w:val="24"/>
          <w:szCs w:val="24"/>
        </w:rPr>
        <w:t>за счет средств местного бюджета –  2 042,3тыс</w:t>
      </w:r>
      <w:proofErr w:type="gramStart"/>
      <w:r w:rsidRPr="00A4042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422">
        <w:rPr>
          <w:rFonts w:ascii="Times New Roman" w:hAnsi="Times New Roman" w:cs="Times New Roman"/>
          <w:sz w:val="24"/>
          <w:szCs w:val="24"/>
        </w:rPr>
        <w:t>уб.</w:t>
      </w:r>
    </w:p>
    <w:p w:rsidR="007B7CED" w:rsidRDefault="007B7CED" w:rsidP="00A40422">
      <w:pPr>
        <w:shd w:val="clear" w:color="auto" w:fill="FFFFFF"/>
        <w:spacing w:before="0" w:beforeAutospacing="0" w:after="0" w:afterAutospacing="0"/>
        <w:jc w:val="center"/>
        <w:textAlignment w:val="top"/>
        <w:outlineLvl w:val="2"/>
      </w:pPr>
    </w:p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87A"/>
    <w:multiLevelType w:val="hybridMultilevel"/>
    <w:tmpl w:val="5F06D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D1A8C"/>
    <w:multiLevelType w:val="hybridMultilevel"/>
    <w:tmpl w:val="44E45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232"/>
    <w:multiLevelType w:val="hybridMultilevel"/>
    <w:tmpl w:val="DDF208D2"/>
    <w:lvl w:ilvl="0" w:tplc="32A65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73801"/>
    <w:multiLevelType w:val="hybridMultilevel"/>
    <w:tmpl w:val="A15CD998"/>
    <w:lvl w:ilvl="0" w:tplc="CAFCA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40422"/>
    <w:rsid w:val="0009025A"/>
    <w:rsid w:val="007B7CED"/>
    <w:rsid w:val="009D4708"/>
    <w:rsid w:val="00A4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paragraph" w:styleId="1">
    <w:name w:val="heading 1"/>
    <w:basedOn w:val="a"/>
    <w:next w:val="a"/>
    <w:link w:val="10"/>
    <w:uiPriority w:val="9"/>
    <w:qFormat/>
    <w:rsid w:val="00A40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40422"/>
    <w:pPr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0422"/>
    <w:pPr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04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404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042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40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link w:val="a6"/>
    <w:qFormat/>
    <w:rsid w:val="00A40422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A404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A40422"/>
    <w:pPr>
      <w:autoSpaceDE w:val="0"/>
      <w:autoSpaceDN w:val="0"/>
      <w:adjustRightInd w:val="0"/>
      <w:spacing w:before="0" w:beforeAutospacing="0" w:after="0" w:afterAutospacing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aliases w:val="Основной текст 1,Основной текст без отступа"/>
    <w:basedOn w:val="a"/>
    <w:link w:val="a8"/>
    <w:rsid w:val="00A40422"/>
    <w:pPr>
      <w:widowControl w:val="0"/>
      <w:spacing w:before="60" w:beforeAutospacing="0" w:after="120" w:afterAutospacing="0" w:line="300" w:lineRule="auto"/>
      <w:ind w:left="283" w:firstLine="1140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 с отступом Знак"/>
    <w:aliases w:val="Основной текст 1 Знак,Основной текст без отступа Знак"/>
    <w:basedOn w:val="a0"/>
    <w:link w:val="a7"/>
    <w:rsid w:val="00A40422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A4042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A404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404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40422"/>
    <w:pPr>
      <w:spacing w:before="0" w:beforeAutospacing="0" w:after="160" w:afterAutospacing="0" w:line="259" w:lineRule="auto"/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A4042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40422"/>
  </w:style>
  <w:style w:type="character" w:styleId="ac">
    <w:name w:val="Hyperlink"/>
    <w:uiPriority w:val="99"/>
    <w:rsid w:val="00A404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724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996760213">
              <w:marLeft w:val="0"/>
              <w:marRight w:val="0"/>
              <w:marTop w:val="0"/>
              <w:marBottom w:val="0"/>
              <w:divBdr>
                <w:top w:val="single" w:sz="4" w:space="0" w:color="157FCC"/>
                <w:left w:val="single" w:sz="4" w:space="0" w:color="157FCC"/>
                <w:bottom w:val="single" w:sz="4" w:space="0" w:color="157FCC"/>
                <w:right w:val="single" w:sz="4" w:space="0" w:color="157FCC"/>
              </w:divBdr>
              <w:divsChild>
                <w:div w:id="763378131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0178471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157FCC"/>
                        <w:left w:val="single" w:sz="4" w:space="0" w:color="157FCC"/>
                        <w:bottom w:val="single" w:sz="4" w:space="0" w:color="157FCC"/>
                        <w:right w:val="single" w:sz="4" w:space="0" w:color="157FCC"/>
                      </w:divBdr>
                      <w:divsChild>
                        <w:div w:id="25814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66724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157FCC"/>
                                <w:left w:val="single" w:sz="4" w:space="0" w:color="157FCC"/>
                                <w:bottom w:val="single" w:sz="4" w:space="0" w:color="157FCC"/>
                                <w:right w:val="single" w:sz="4" w:space="0" w:color="157FCC"/>
                              </w:divBdr>
                              <w:divsChild>
                                <w:div w:id="22271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4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21195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157FCC"/>
                                            <w:left w:val="single" w:sz="4" w:space="0" w:color="157FCC"/>
                                            <w:bottom w:val="single" w:sz="4" w:space="0" w:color="157FCC"/>
                                            <w:right w:val="single" w:sz="4" w:space="0" w:color="157FCC"/>
                                          </w:divBdr>
                                          <w:divsChild>
                                            <w:div w:id="1487748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81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43</Pages>
  <Words>9848</Words>
  <Characters>56140</Characters>
  <Application>Microsoft Office Word</Application>
  <DocSecurity>0</DocSecurity>
  <Lines>467</Lines>
  <Paragraphs>131</Paragraphs>
  <ScaleCrop>false</ScaleCrop>
  <Company>Microsoft</Company>
  <LinksUpToDate>false</LinksUpToDate>
  <CharactersWithSpaces>65857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2022-11-03T08:21:00Z</dcterms:created>
  <dcterms:modified xsi:type="dcterms:W3CDTF">2022-11-03T08:36:00Z</dcterms:modified>
</cp:coreProperties>
</file>